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header1.xml.rels" ContentType="application/vnd.openxmlformats-package.relationships+xml"/>
  <Override PartName="/word/media/image1.png" ContentType="image/png"/>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_rels/document.xml.rels" ContentType="application/vnd.openxmlformats-package.relationship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198"/>
        <w:jc w:val="both"/>
        <w:rPr/>
      </w:pPr>
      <w:r>
        <w:rPr>
          <w:rFonts w:ascii="Arial" w:hAnsi="Arial"/>
          <w:b/>
          <w:color w:val="000000"/>
          <w:sz w:val="22"/>
        </w:rPr>
        <w:t>ANNEX IV – DECLARACIÓ RESPONSABLE DEL SOL·LICITANT DE LA SUBVENCIÓ DE MINIMIS BONS MENORCA</w:t>
      </w:r>
    </w:p>
    <w:p>
      <w:pPr>
        <w:pStyle w:val="Normal"/>
        <w:spacing w:before="0" w:after="198"/>
        <w:jc w:val="both"/>
        <w:rPr/>
      </w:pPr>
      <w:r>
        <w:rPr>
          <w:rFonts w:ascii="Arial" w:hAnsi="Arial"/>
          <w:b/>
          <w:smallCaps/>
          <w:sz w:val="22"/>
        </w:rPr>
        <w:t>Persona de contacte</w:t>
      </w:r>
    </w:p>
    <w:tbl>
      <w:tblPr>
        <w:tblW w:w="5000" w:type="pct"/>
        <w:jc w:val="left"/>
        <w:tblInd w:w="110" w:type="dxa"/>
        <w:tblLayout w:type="fixed"/>
        <w:tblCellMar>
          <w:top w:w="55" w:type="dxa"/>
          <w:left w:w="55" w:type="dxa"/>
          <w:bottom w:w="55" w:type="dxa"/>
          <w:right w:w="55" w:type="dxa"/>
        </w:tblCellMar>
      </w:tblPr>
      <w:tblGrid>
        <w:gridCol w:w="8504"/>
      </w:tblGrid>
      <w:tr>
        <w:trPr/>
        <w:tc>
          <w:tcPr>
            <w:tcW w:w="8504" w:type="dxa"/>
            <w:tcBorders/>
          </w:tcPr>
          <w:p>
            <w:pPr>
              <w:pStyle w:val="Contenidodelatabla"/>
              <w:widowControl w:val="false"/>
              <w:jc w:val="both"/>
              <w:rPr>
                <w:rFonts w:cs="" w:cstheme="minorBidi"/>
                <w:lang w:val="ca-ES" w:eastAsia="zh-CN" w:bidi="hi-IN"/>
              </w:rPr>
            </w:pPr>
            <w:r>
              <w:rPr>
                <w:rFonts w:cs="" w:ascii="Arial" w:hAnsi="Arial" w:cstheme="minorBidi"/>
                <w:sz w:val="22"/>
                <w:lang w:val="ca-ES" w:eastAsia="zh-CN" w:bidi="hi-IN"/>
              </w:rPr>
              <w:t>Nom i llinatges</w:t>
            </w:r>
          </w:p>
        </w:tc>
      </w:tr>
      <w:tr>
        <w:trPr/>
        <w:tc>
          <w:tcPr>
            <w:tcW w:w="8504" w:type="dxa"/>
            <w:tcBorders/>
          </w:tcPr>
          <w:p>
            <w:pPr>
              <w:pStyle w:val="Contenidodelatabla"/>
              <w:widowControl w:val="false"/>
              <w:jc w:val="both"/>
              <w:rPr>
                <w:rFonts w:cs="" w:cstheme="minorBidi"/>
                <w:lang w:val="ca-ES" w:eastAsia="zh-CN" w:bidi="hi-IN"/>
              </w:rPr>
            </w:pPr>
            <w:r>
              <w:rPr>
                <w:rFonts w:cs="" w:ascii="Arial" w:hAnsi="Arial" w:cstheme="minorBidi"/>
                <w:sz w:val="22"/>
                <w:lang w:val="ca-ES" w:eastAsia="zh-CN" w:bidi="hi-IN"/>
              </w:rPr>
              <w:t>Telèfon  Correu electrònic</w:t>
            </w:r>
          </w:p>
        </w:tc>
      </w:tr>
    </w:tbl>
    <w:p>
      <w:pPr>
        <w:pStyle w:val="Normal"/>
        <w:spacing w:before="198" w:after="198"/>
        <w:jc w:val="both"/>
        <w:rPr/>
      </w:pPr>
      <w:r>
        <w:rPr>
          <w:rFonts w:ascii="Arial" w:hAnsi="Arial"/>
          <w:b/>
          <w:smallCaps/>
          <w:sz w:val="22"/>
        </w:rPr>
        <w:t>Declaració responsable del sol·licitant de la subvenció</w:t>
      </w:r>
    </w:p>
    <w:p>
      <w:pPr>
        <w:pStyle w:val="Normal"/>
        <w:spacing w:before="0" w:after="198"/>
        <w:jc w:val="both"/>
        <w:rPr/>
      </w:pPr>
      <w:r>
        <w:rPr>
          <w:rFonts w:ascii="Arial" w:hAnsi="Arial"/>
          <w:sz w:val="22"/>
        </w:rPr>
        <w:t xml:space="preserve">Expòs i declar que les dades següents són certes i manifest que puc acreditar-les documentalment, en cas que </w:t>
      </w:r>
      <w:r>
        <w:rPr>
          <w:rFonts w:ascii="Arial" w:hAnsi="Arial"/>
          <w:color w:val="000000"/>
          <w:sz w:val="22"/>
        </w:rPr>
        <w:t>se m’exigeixin.</w:t>
      </w:r>
    </w:p>
    <w:p>
      <w:pPr>
        <w:pStyle w:val="Normal"/>
        <w:spacing w:before="0" w:after="198"/>
        <w:jc w:val="both"/>
        <w:rPr/>
      </w:pPr>
      <w:r>
        <w:rPr>
          <w:rFonts w:ascii="Arial" w:hAnsi="Arial"/>
          <w:color w:val="000000"/>
          <w:sz w:val="22"/>
        </w:rPr>
        <w:t>1. Que som representant de l’entitat i que tenc poder suficient per aquesta representació.</w:t>
      </w:r>
    </w:p>
    <w:p>
      <w:pPr>
        <w:pStyle w:val="Normal"/>
        <w:spacing w:before="0" w:after="198"/>
        <w:jc w:val="both"/>
        <w:rPr/>
      </w:pPr>
      <w:r>
        <w:rPr>
          <w:rFonts w:ascii="Arial" w:hAnsi="Arial"/>
          <w:color w:val="000000"/>
          <w:sz w:val="22"/>
        </w:rPr>
        <w:t>2. Que compleix la condició de ser una petita empresa/microempresa perquè, amb referència a l’exercici anterior a l’any de la convocatòria:</w:t>
      </w:r>
    </w:p>
    <w:tbl>
      <w:tblPr>
        <w:tblW w:w="5000" w:type="pct"/>
        <w:jc w:val="left"/>
        <w:tblInd w:w="110" w:type="dxa"/>
        <w:tblLayout w:type="fixed"/>
        <w:tblCellMar>
          <w:top w:w="55" w:type="dxa"/>
          <w:left w:w="55" w:type="dxa"/>
          <w:bottom w:w="55" w:type="dxa"/>
          <w:right w:w="55" w:type="dxa"/>
        </w:tblCellMar>
      </w:tblPr>
      <w:tblGrid>
        <w:gridCol w:w="4251"/>
        <w:gridCol w:w="4252"/>
      </w:tblGrid>
      <w:tr>
        <w:trPr/>
        <w:tc>
          <w:tcPr>
            <w:tcW w:w="4251" w:type="dxa"/>
            <w:tcBorders/>
            <w:vAlign w:val="center"/>
          </w:tcPr>
          <w:p>
            <w:pPr>
              <w:pStyle w:val="Contenidodelatabla"/>
              <w:widowControl w:val="false"/>
              <w:rPr>
                <w:rFonts w:cs="" w:cstheme="minorBidi"/>
                <w:lang w:val="ca-ES" w:eastAsia="zh-CN" w:bidi="hi-IN"/>
              </w:rPr>
            </w:pPr>
            <w:r>
              <w:rPr>
                <w:rFonts w:cs="" w:ascii="Arial" w:hAnsi="Arial" w:cstheme="minorBidi"/>
                <w:sz w:val="20"/>
                <w:lang w:val="ca-ES" w:eastAsia="zh-CN" w:bidi="hi-IN"/>
              </w:rPr>
              <w:t>- El número de treballadors ha estat:</w:t>
            </w:r>
          </w:p>
        </w:tc>
        <w:tc>
          <w:tcPr>
            <w:tcW w:w="4252" w:type="dxa"/>
            <w:tcBorders/>
            <w:vAlign w:val="center"/>
          </w:tcPr>
          <w:p>
            <w:pPr>
              <w:pStyle w:val="Normal"/>
              <w:widowControl w:val="false"/>
              <w:rPr/>
            </w:pPr>
            <w:r>
              <w:rPr/>
            </w:r>
          </w:p>
        </w:tc>
      </w:tr>
      <w:tr>
        <w:trPr/>
        <w:tc>
          <w:tcPr>
            <w:tcW w:w="4251" w:type="dxa"/>
            <w:tcBorders/>
            <w:vAlign w:val="center"/>
          </w:tcPr>
          <w:p>
            <w:pPr>
              <w:pStyle w:val="Contenidodelatabla"/>
              <w:widowControl w:val="false"/>
              <w:rPr>
                <w:rFonts w:cs="" w:cstheme="minorBidi"/>
                <w:lang w:val="ca-ES" w:eastAsia="zh-CN" w:bidi="hi-IN"/>
              </w:rPr>
            </w:pPr>
            <w:r>
              <w:rPr>
                <w:rFonts w:cs="" w:ascii="Arial" w:hAnsi="Arial" w:cstheme="minorBidi"/>
                <w:sz w:val="20"/>
                <w:lang w:val="ca-ES" w:eastAsia="zh-CN" w:bidi="hi-IN"/>
              </w:rPr>
              <w:t>- El volum de negoci (facturació) ha estat:</w:t>
            </w:r>
          </w:p>
        </w:tc>
        <w:tc>
          <w:tcPr>
            <w:tcW w:w="4252" w:type="dxa"/>
            <w:tcBorders/>
            <w:vAlign w:val="center"/>
          </w:tcPr>
          <w:p>
            <w:pPr>
              <w:pStyle w:val="Normal"/>
              <w:widowControl w:val="false"/>
              <w:rPr/>
            </w:pPr>
            <w:r>
              <w:rPr/>
            </w:r>
          </w:p>
        </w:tc>
      </w:tr>
      <w:tr>
        <w:trPr/>
        <w:tc>
          <w:tcPr>
            <w:tcW w:w="4251" w:type="dxa"/>
            <w:tcBorders/>
            <w:vAlign w:val="center"/>
          </w:tcPr>
          <w:p>
            <w:pPr>
              <w:pStyle w:val="Contenidodelatabla"/>
              <w:widowControl w:val="false"/>
              <w:rPr>
                <w:rFonts w:cs="" w:cstheme="minorBidi"/>
                <w:lang w:val="ca-ES" w:eastAsia="zh-CN" w:bidi="hi-IN"/>
              </w:rPr>
            </w:pPr>
            <w:r>
              <w:rPr>
                <w:rFonts w:cs="" w:ascii="Arial" w:hAnsi="Arial" w:cstheme="minorBidi"/>
                <w:sz w:val="20"/>
                <w:lang w:val="ca-ES" w:eastAsia="zh-CN" w:bidi="hi-IN"/>
              </w:rPr>
              <w:t>- El total del balanç general anual és:</w:t>
            </w:r>
          </w:p>
        </w:tc>
        <w:tc>
          <w:tcPr>
            <w:tcW w:w="4252" w:type="dxa"/>
            <w:tcBorders/>
            <w:vAlign w:val="center"/>
          </w:tcPr>
          <w:p>
            <w:pPr>
              <w:pStyle w:val="Normal"/>
              <w:widowControl w:val="false"/>
              <w:rPr/>
            </w:pPr>
            <w:r>
              <w:rPr/>
            </w:r>
          </w:p>
        </w:tc>
      </w:tr>
    </w:tbl>
    <w:p>
      <w:pPr>
        <w:pStyle w:val="Normal"/>
        <w:spacing w:before="198" w:after="198"/>
        <w:jc w:val="both"/>
        <w:rPr/>
      </w:pPr>
      <w:r>
        <w:rPr>
          <w:rFonts w:ascii="Arial" w:hAnsi="Arial"/>
          <w:color w:val="000000"/>
          <w:sz w:val="22"/>
        </w:rPr>
        <w:t>3. Que tenc un establiment obert al públic, situat a l’adreça indicada anteriorment.</w:t>
      </w:r>
    </w:p>
    <w:p>
      <w:pPr>
        <w:pStyle w:val="Normal"/>
        <w:spacing w:before="0" w:after="198"/>
        <w:jc w:val="both"/>
        <w:rPr/>
      </w:pPr>
      <w:r>
        <w:rPr>
          <w:rFonts w:ascii="Arial" w:hAnsi="Arial"/>
          <w:color w:val="000000"/>
          <w:sz w:val="22"/>
        </w:rPr>
        <w:t>4. Que m’adheresc en el programa i em compromet a complir els compromisos establerts.</w:t>
      </w:r>
    </w:p>
    <w:p>
      <w:pPr>
        <w:pStyle w:val="Normal"/>
        <w:spacing w:before="0" w:after="198"/>
        <w:jc w:val="both"/>
        <w:rPr/>
      </w:pPr>
      <w:r>
        <w:rPr>
          <w:rFonts w:ascii="Arial" w:hAnsi="Arial"/>
          <w:color w:val="000000"/>
          <w:sz w:val="22"/>
        </w:rPr>
        <w:t>5. Que no incorr en cap dels supòsits establerts a l’article 10 del Text refós de la Llei de Subvencions, aprovat pel Decret Legislatiu 2/2005, de 28 de novembre.</w:t>
      </w:r>
    </w:p>
    <w:p>
      <w:pPr>
        <w:pStyle w:val="Normal"/>
        <w:spacing w:before="0" w:after="198"/>
        <w:jc w:val="both"/>
        <w:rPr/>
      </w:pPr>
      <w:r>
        <w:rPr>
          <w:rFonts w:ascii="Arial" w:hAnsi="Arial"/>
          <w:color w:val="000000"/>
          <w:sz w:val="22"/>
        </w:rPr>
        <w:t>6. Que l’entitat que represent no ha estat objecte de sancions administratives fermes ni de sentències condemnatòries fermes en els últims tres anys per haver exercit o tolerat pràctiques laborals considerades discriminatòries per raó de sexes o de gènere, d’acord amb allò establert a l’article 11 de la Llei 11/2016, de 28 de juliol, d’igualtat de dones i homes, ni ha estat sancionat o condemnat per resolució administrativa ferme amb pena accessòria de prohibició de rebre ajudes o subvencions públiques pel període estipulat a l’article 37 de la Llei 8/2016, de 30 de maig, per garantir els drets de lesbianes, gays, trans, bisexuals i intersexuals i per erradicar la LGTBI-fòbia.</w:t>
      </w:r>
    </w:p>
    <w:p>
      <w:pPr>
        <w:pStyle w:val="Normal"/>
        <w:spacing w:before="0" w:after="198"/>
        <w:jc w:val="both"/>
        <w:rPr/>
      </w:pPr>
      <w:r>
        <w:rPr>
          <w:rFonts w:ascii="Arial" w:hAnsi="Arial"/>
          <w:color w:val="000000"/>
          <w:sz w:val="22"/>
        </w:rPr>
        <w:t>7. Que facilitaré totes les possibles actuacions de control per comprovar que s’ha duit a terme correctament l’objecte d’aquestes ajudes.</w:t>
      </w:r>
    </w:p>
    <w:p>
      <w:pPr>
        <w:pStyle w:val="Normal"/>
        <w:spacing w:before="0" w:after="198"/>
        <w:jc w:val="both"/>
        <w:rPr/>
      </w:pPr>
      <w:r>
        <w:rPr>
          <w:rFonts w:ascii="Arial" w:hAnsi="Arial"/>
          <w:color w:val="000000"/>
          <w:sz w:val="22"/>
        </w:rPr>
        <w:t>8. Que conec i accept les bases i el procediment establert per gestionar l’esmentat programa subvencional.</w:t>
      </w:r>
    </w:p>
    <w:p>
      <w:pPr>
        <w:pStyle w:val="Normal"/>
        <w:spacing w:before="0" w:after="198"/>
        <w:jc w:val="both"/>
        <w:rPr/>
      </w:pPr>
      <w:r>
        <w:rPr>
          <w:rFonts w:ascii="Arial" w:hAnsi="Arial"/>
          <w:color w:val="000000"/>
          <w:sz w:val="22"/>
        </w:rPr>
        <w:t>9. Que per altres actuacions o projectes:</w:t>
      </w:r>
    </w:p>
    <w:tbl>
      <w:tblPr>
        <w:tblW w:w="5000" w:type="pct"/>
        <w:jc w:val="left"/>
        <w:tblInd w:w="110" w:type="dxa"/>
        <w:tblLayout w:type="fixed"/>
        <w:tblCellMar>
          <w:top w:w="55" w:type="dxa"/>
          <w:left w:w="55" w:type="dxa"/>
          <w:bottom w:w="55" w:type="dxa"/>
          <w:right w:w="55" w:type="dxa"/>
        </w:tblCellMar>
      </w:tblPr>
      <w:tblGrid>
        <w:gridCol w:w="8504"/>
      </w:tblGrid>
      <w:tr>
        <w:trPr/>
        <w:tc>
          <w:tcPr>
            <w:tcW w:w="8504" w:type="dxa"/>
            <w:tcBorders/>
          </w:tcPr>
          <w:p>
            <w:pPr>
              <w:pStyle w:val="Normal"/>
              <w:widowControl w:val="false"/>
              <w:jc w:val="both"/>
              <w:rPr/>
            </w:pPr>
            <w:r>
              <w:fldChar w:fldCharType="begin">
                <w:ffData>
                  <w:name w:val=""/>
                  <w:enabled/>
                  <w:calcOnExit w:val="0"/>
                  <w:checkBox>
                    <w:sizeAuto/>
                  </w:checkBox>
                </w:ffData>
              </w:fldChar>
            </w:r>
            <w:r>
              <w:rPr/>
              <w:instrText> FORMCHECKBOX </w:instrText>
            </w:r>
            <w:r>
              <w:rPr/>
              <w:fldChar w:fldCharType="separate"/>
            </w:r>
            <w:bookmarkStart w:id="0" w:name="__Fieldmark__2432_4274233566"/>
            <w:bookmarkStart w:id="1" w:name="__Fieldmark__2432_4274233566"/>
            <w:bookmarkEnd w:id="1"/>
            <w:r>
              <w:rPr/>
            </w:r>
            <w:r>
              <w:rPr/>
              <w:fldChar w:fldCharType="end"/>
            </w:r>
            <w:bookmarkStart w:id="2" w:name="__Fieldmark__1055_3630599650"/>
            <w:bookmarkEnd w:id="2"/>
            <w:r>
              <w:rPr>
                <w:rFonts w:ascii="Arial" w:hAnsi="Arial"/>
                <w:sz w:val="20"/>
              </w:rPr>
              <w:t>No he rebut durant els tres últims exercicis fiscals, anteriors a l’any de la convocatòria, cap subvenció subjecta al règim de minimis.</w:t>
            </w:r>
          </w:p>
        </w:tc>
      </w:tr>
      <w:tr>
        <w:trPr/>
        <w:tc>
          <w:tcPr>
            <w:tcW w:w="8504" w:type="dxa"/>
            <w:tcBorders/>
          </w:tcPr>
          <w:p>
            <w:pPr>
              <w:pStyle w:val="Normal"/>
              <w:widowControl w:val="false"/>
              <w:jc w:val="both"/>
              <w:rPr/>
            </w:pPr>
            <w:r>
              <w:fldChar w:fldCharType="begin">
                <w:ffData>
                  <w:name w:val=""/>
                  <w:enabled/>
                  <w:calcOnExit w:val="0"/>
                  <w:checkBox>
                    <w:sizeAuto/>
                  </w:checkBox>
                </w:ffData>
              </w:fldChar>
            </w:r>
            <w:r>
              <w:rPr/>
              <w:instrText> FORMCHECKBOX </w:instrText>
            </w:r>
            <w:r>
              <w:rPr/>
              <w:fldChar w:fldCharType="separate"/>
            </w:r>
            <w:bookmarkStart w:id="3" w:name="__Fieldmark__2440_4274233566"/>
            <w:bookmarkStart w:id="4" w:name="__Fieldmark__2440_4274233566"/>
            <w:bookmarkEnd w:id="4"/>
            <w:r>
              <w:rPr/>
            </w:r>
            <w:r>
              <w:rPr/>
              <w:fldChar w:fldCharType="end"/>
            </w:r>
            <w:bookmarkStart w:id="5" w:name="__Fieldmark__1059_3630599650"/>
            <w:bookmarkEnd w:id="5"/>
            <w:r>
              <w:rPr>
                <w:rFonts w:ascii="Arial" w:hAnsi="Arial"/>
                <w:sz w:val="20"/>
              </w:rPr>
              <w:t>He rebut durant els tres últims exercici fiscals, anteriors a l’any de la convocatòria, les subvencions subjectes al règim de minimis següents:</w:t>
            </w:r>
          </w:p>
        </w:tc>
      </w:tr>
    </w:tbl>
    <w:p>
      <w:pPr>
        <w:pStyle w:val="Normal"/>
        <w:rPr>
          <w:rFonts w:ascii="Arial" w:hAnsi="Arial"/>
        </w:rPr>
      </w:pPr>
      <w:r>
        <w:rPr>
          <w:rFonts w:ascii="Arial" w:hAnsi="Arial"/>
        </w:rPr>
      </w:r>
    </w:p>
    <w:tbl>
      <w:tblPr>
        <w:tblW w:w="5000" w:type="pct"/>
        <w:jc w:val="left"/>
        <w:tblInd w:w="110" w:type="dxa"/>
        <w:tblLayout w:type="fixed"/>
        <w:tblCellMar>
          <w:top w:w="55" w:type="dxa"/>
          <w:left w:w="55" w:type="dxa"/>
          <w:bottom w:w="55" w:type="dxa"/>
          <w:right w:w="55" w:type="dxa"/>
        </w:tblCellMar>
      </w:tblPr>
      <w:tblGrid>
        <w:gridCol w:w="2834"/>
        <w:gridCol w:w="2835"/>
        <w:gridCol w:w="2835"/>
      </w:tblGrid>
      <w:tr>
        <w:trPr/>
        <w:tc>
          <w:tcPr>
            <w:tcW w:w="2834" w:type="dxa"/>
            <w:tcBorders>
              <w:bottom w:val="dotted" w:sz="6" w:space="0" w:color="666666"/>
            </w:tcBorders>
            <w:vAlign w:val="center"/>
          </w:tcPr>
          <w:p>
            <w:pPr>
              <w:pStyle w:val="Contenidodelatabla"/>
              <w:widowControl w:val="false"/>
              <w:jc w:val="center"/>
              <w:rPr>
                <w:rFonts w:cs="" w:cstheme="minorBidi"/>
                <w:lang w:val="ca-ES" w:eastAsia="zh-CN" w:bidi="hi-IN"/>
              </w:rPr>
            </w:pPr>
            <w:r>
              <w:rPr>
                <w:rFonts w:cs="" w:ascii="Arial" w:hAnsi="Arial" w:cstheme="minorBidi"/>
                <w:i/>
                <w:sz w:val="20"/>
                <w:lang w:val="ca-ES" w:eastAsia="zh-CN" w:bidi="hi-IN"/>
              </w:rPr>
              <w:t>Organisme</w:t>
            </w:r>
          </w:p>
        </w:tc>
        <w:tc>
          <w:tcPr>
            <w:tcW w:w="2835" w:type="dxa"/>
            <w:tcBorders>
              <w:left w:val="dotted" w:sz="6" w:space="0" w:color="666666"/>
              <w:bottom w:val="dotted" w:sz="6" w:space="0" w:color="666666"/>
            </w:tcBorders>
            <w:vAlign w:val="center"/>
          </w:tcPr>
          <w:p>
            <w:pPr>
              <w:pStyle w:val="Contenidodelatabla"/>
              <w:widowControl w:val="false"/>
              <w:jc w:val="center"/>
              <w:rPr>
                <w:rFonts w:cs="" w:cstheme="minorBidi"/>
                <w:lang w:val="ca-ES" w:eastAsia="zh-CN" w:bidi="hi-IN"/>
              </w:rPr>
            </w:pPr>
            <w:r>
              <w:rPr>
                <w:rFonts w:cs="" w:ascii="Arial" w:hAnsi="Arial" w:cstheme="minorBidi"/>
                <w:i/>
                <w:sz w:val="20"/>
                <w:lang w:val="ca-ES" w:eastAsia="zh-CN" w:bidi="hi-IN"/>
              </w:rPr>
              <w:t>Data de Resolució</w:t>
            </w:r>
          </w:p>
        </w:tc>
        <w:tc>
          <w:tcPr>
            <w:tcW w:w="2835" w:type="dxa"/>
            <w:tcBorders>
              <w:left w:val="dotted" w:sz="6" w:space="0" w:color="666666"/>
              <w:bottom w:val="dotted" w:sz="6" w:space="0" w:color="666666"/>
            </w:tcBorders>
            <w:vAlign w:val="center"/>
          </w:tcPr>
          <w:p>
            <w:pPr>
              <w:pStyle w:val="Contenidodelatabla"/>
              <w:widowControl w:val="false"/>
              <w:jc w:val="center"/>
              <w:rPr>
                <w:rFonts w:cs="" w:cstheme="minorBidi"/>
                <w:lang w:val="ca-ES" w:eastAsia="zh-CN" w:bidi="hi-IN"/>
              </w:rPr>
            </w:pPr>
            <w:r>
              <w:rPr>
                <w:rFonts w:cs="" w:ascii="Arial" w:hAnsi="Arial" w:cstheme="minorBidi"/>
                <w:i/>
                <w:sz w:val="20"/>
                <w:lang w:val="ca-ES" w:eastAsia="zh-CN" w:bidi="hi-IN"/>
              </w:rPr>
              <w:t>Quantitat</w:t>
            </w:r>
          </w:p>
        </w:tc>
      </w:tr>
      <w:tr>
        <w:trPr/>
        <w:tc>
          <w:tcPr>
            <w:tcW w:w="2834" w:type="dxa"/>
            <w:tcBorders>
              <w:bottom w:val="dotted" w:sz="6" w:space="0" w:color="666666"/>
            </w:tcBorders>
            <w:vAlign w:val="center"/>
          </w:tcPr>
          <w:p>
            <w:pPr>
              <w:pStyle w:val="Contenidodelatabla"/>
              <w:widowControl w:val="false"/>
              <w:rPr>
                <w:rFonts w:cs="" w:cstheme="minorBidi"/>
                <w:lang w:val="ca-ES" w:eastAsia="zh-CN" w:bidi="hi-IN"/>
              </w:rPr>
            </w:pPr>
            <w:r>
              <w:rPr>
                <w:rFonts w:cs="" w:ascii="Arial" w:hAnsi="Arial" w:cstheme="minorBidi"/>
                <w:sz w:val="20"/>
                <w:lang w:val="ca-ES" w:eastAsia="zh-CN" w:bidi="hi-IN"/>
              </w:rPr>
              <w:t>1.</w:t>
            </w:r>
          </w:p>
        </w:tc>
        <w:tc>
          <w:tcPr>
            <w:tcW w:w="2835" w:type="dxa"/>
            <w:tcBorders>
              <w:left w:val="dotted" w:sz="6" w:space="0" w:color="666666"/>
              <w:bottom w:val="dotted" w:sz="6" w:space="0" w:color="666666"/>
            </w:tcBorders>
            <w:vAlign w:val="center"/>
          </w:tcPr>
          <w:p>
            <w:pPr>
              <w:pStyle w:val="Normal"/>
              <w:widowControl w:val="false"/>
              <w:jc w:val="center"/>
              <w:rPr/>
            </w:pPr>
            <w:r>
              <w:rPr/>
            </w:r>
          </w:p>
        </w:tc>
        <w:tc>
          <w:tcPr>
            <w:tcW w:w="2835" w:type="dxa"/>
            <w:tcBorders>
              <w:left w:val="dotted" w:sz="6" w:space="0" w:color="666666"/>
              <w:bottom w:val="dotted" w:sz="6" w:space="0" w:color="666666"/>
            </w:tcBorders>
            <w:vAlign w:val="center"/>
          </w:tcPr>
          <w:p>
            <w:pPr>
              <w:pStyle w:val="Normal"/>
              <w:widowControl w:val="false"/>
              <w:jc w:val="center"/>
              <w:rPr/>
            </w:pPr>
            <w:r>
              <w:rPr/>
            </w:r>
          </w:p>
        </w:tc>
      </w:tr>
      <w:tr>
        <w:trPr/>
        <w:tc>
          <w:tcPr>
            <w:tcW w:w="2834" w:type="dxa"/>
            <w:tcBorders>
              <w:bottom w:val="dotted" w:sz="6" w:space="0" w:color="666666"/>
            </w:tcBorders>
            <w:vAlign w:val="center"/>
          </w:tcPr>
          <w:p>
            <w:pPr>
              <w:pStyle w:val="Contenidodelatabla"/>
              <w:widowControl w:val="false"/>
              <w:rPr>
                <w:rFonts w:cs="" w:cstheme="minorBidi"/>
                <w:lang w:val="ca-ES" w:eastAsia="zh-CN" w:bidi="hi-IN"/>
              </w:rPr>
            </w:pPr>
            <w:r>
              <w:rPr>
                <w:rFonts w:cs="" w:ascii="Arial" w:hAnsi="Arial" w:cstheme="minorBidi"/>
                <w:sz w:val="20"/>
                <w:lang w:val="ca-ES" w:eastAsia="zh-CN" w:bidi="hi-IN"/>
              </w:rPr>
              <w:t>2.</w:t>
            </w:r>
          </w:p>
        </w:tc>
        <w:tc>
          <w:tcPr>
            <w:tcW w:w="2835" w:type="dxa"/>
            <w:tcBorders>
              <w:left w:val="dotted" w:sz="6" w:space="0" w:color="666666"/>
              <w:bottom w:val="dotted" w:sz="6" w:space="0" w:color="666666"/>
            </w:tcBorders>
            <w:vAlign w:val="center"/>
          </w:tcPr>
          <w:p>
            <w:pPr>
              <w:pStyle w:val="Normal"/>
              <w:widowControl w:val="false"/>
              <w:jc w:val="center"/>
              <w:rPr/>
            </w:pPr>
            <w:r>
              <w:rPr/>
            </w:r>
          </w:p>
        </w:tc>
        <w:tc>
          <w:tcPr>
            <w:tcW w:w="2835" w:type="dxa"/>
            <w:tcBorders>
              <w:left w:val="dotted" w:sz="6" w:space="0" w:color="666666"/>
              <w:bottom w:val="dotted" w:sz="6" w:space="0" w:color="666666"/>
            </w:tcBorders>
            <w:vAlign w:val="center"/>
          </w:tcPr>
          <w:p>
            <w:pPr>
              <w:pStyle w:val="Normal"/>
              <w:widowControl w:val="false"/>
              <w:jc w:val="center"/>
              <w:rPr/>
            </w:pPr>
            <w:r>
              <w:rPr/>
            </w:r>
          </w:p>
        </w:tc>
      </w:tr>
      <w:tr>
        <w:trPr/>
        <w:tc>
          <w:tcPr>
            <w:tcW w:w="2834" w:type="dxa"/>
            <w:tcBorders/>
            <w:vAlign w:val="center"/>
          </w:tcPr>
          <w:p>
            <w:pPr>
              <w:pStyle w:val="Contenidodelatabla"/>
              <w:widowControl w:val="false"/>
              <w:rPr>
                <w:rFonts w:cs="" w:cstheme="minorBidi"/>
                <w:lang w:val="ca-ES" w:eastAsia="zh-CN" w:bidi="hi-IN"/>
              </w:rPr>
            </w:pPr>
            <w:r>
              <w:rPr>
                <w:rFonts w:cs="" w:ascii="Arial" w:hAnsi="Arial" w:cstheme="minorBidi"/>
                <w:sz w:val="20"/>
                <w:lang w:val="ca-ES" w:eastAsia="zh-CN" w:bidi="hi-IN"/>
              </w:rPr>
              <w:t>3.</w:t>
            </w:r>
          </w:p>
        </w:tc>
        <w:tc>
          <w:tcPr>
            <w:tcW w:w="2835" w:type="dxa"/>
            <w:tcBorders>
              <w:left w:val="dotted" w:sz="6" w:space="0" w:color="666666"/>
            </w:tcBorders>
            <w:vAlign w:val="center"/>
          </w:tcPr>
          <w:p>
            <w:pPr>
              <w:pStyle w:val="Normal"/>
              <w:widowControl w:val="false"/>
              <w:jc w:val="center"/>
              <w:rPr/>
            </w:pPr>
            <w:r>
              <w:rPr/>
            </w:r>
          </w:p>
        </w:tc>
        <w:tc>
          <w:tcPr>
            <w:tcW w:w="2835" w:type="dxa"/>
            <w:tcBorders>
              <w:left w:val="dotted" w:sz="6" w:space="0" w:color="666666"/>
            </w:tcBorders>
            <w:vAlign w:val="center"/>
          </w:tcPr>
          <w:p>
            <w:pPr>
              <w:pStyle w:val="Normal"/>
              <w:widowControl w:val="false"/>
              <w:jc w:val="center"/>
              <w:rPr/>
            </w:pPr>
            <w:r>
              <w:rPr/>
            </w:r>
          </w:p>
        </w:tc>
      </w:tr>
    </w:tbl>
    <w:p>
      <w:pPr>
        <w:pStyle w:val="Normal"/>
        <w:spacing w:before="0" w:after="198"/>
        <w:rPr/>
      </w:pPr>
      <w:r>
        <w:rPr>
          <w:rFonts w:ascii="Arial" w:hAnsi="Arial"/>
          <w:i/>
          <w:sz w:val="18"/>
        </w:rPr>
        <w:t>(En el supòsit que se sol·licitin durant la tramitació de l’ajuda, adjunti l’escrit que detalli les subvencions sol·licitades o rebudes)</w:t>
      </w:r>
    </w:p>
    <w:p>
      <w:pPr>
        <w:pStyle w:val="Normal"/>
        <w:spacing w:before="0" w:after="198"/>
        <w:rPr/>
      </w:pPr>
      <w:r>
        <w:rPr>
          <w:rFonts w:ascii="Arial" w:hAnsi="Arial"/>
          <w:sz w:val="22"/>
        </w:rPr>
        <w:t>10.</w:t>
      </w:r>
      <w:r>
        <w:rPr>
          <w:rFonts w:ascii="Arial" w:hAnsi="Arial"/>
          <w:color w:val="000000"/>
          <w:sz w:val="22"/>
        </w:rPr>
        <w:t>Les dades bancàries a l’efecte d’ingrés derivades del procediment són:</w:t>
      </w:r>
    </w:p>
    <w:tbl>
      <w:tblPr>
        <w:tblW w:w="5000" w:type="pct"/>
        <w:jc w:val="left"/>
        <w:tblInd w:w="110" w:type="dxa"/>
        <w:tblLayout w:type="fixed"/>
        <w:tblCellMar>
          <w:top w:w="55" w:type="dxa"/>
          <w:left w:w="55" w:type="dxa"/>
          <w:bottom w:w="55" w:type="dxa"/>
          <w:right w:w="55" w:type="dxa"/>
        </w:tblCellMar>
      </w:tblPr>
      <w:tblGrid>
        <w:gridCol w:w="529"/>
        <w:gridCol w:w="533"/>
        <w:gridCol w:w="1063"/>
        <w:gridCol w:w="1789"/>
        <w:gridCol w:w="1815"/>
        <w:gridCol w:w="2774"/>
      </w:tblGrid>
      <w:tr>
        <w:trPr/>
        <w:tc>
          <w:tcPr>
            <w:tcW w:w="3914" w:type="dxa"/>
            <w:gridSpan w:val="4"/>
            <w:tcBorders/>
            <w:vAlign w:val="center"/>
          </w:tcPr>
          <w:p>
            <w:pPr>
              <w:pStyle w:val="Contenidodelatabla"/>
              <w:widowControl w:val="false"/>
              <w:jc w:val="both"/>
              <w:rPr>
                <w:rFonts w:cs="" w:cstheme="minorBidi"/>
                <w:lang w:val="ca-ES" w:eastAsia="zh-CN" w:bidi="hi-IN"/>
              </w:rPr>
            </w:pPr>
            <w:r>
              <w:rPr>
                <w:rFonts w:cs="Arial" w:ascii="Arial" w:hAnsi="Arial"/>
                <w:i/>
                <w:smallCaps/>
                <w:sz w:val="20"/>
                <w:lang w:val="ca-ES" w:eastAsia="zh-CN" w:bidi="hi-IN"/>
              </w:rPr>
              <w:t>Entitat</w:t>
            </w:r>
          </w:p>
        </w:tc>
        <w:tc>
          <w:tcPr>
            <w:tcW w:w="4589" w:type="dxa"/>
            <w:gridSpan w:val="2"/>
            <w:tcBorders/>
            <w:vAlign w:val="center"/>
          </w:tcPr>
          <w:p>
            <w:pPr>
              <w:pStyle w:val="Contenidodelatabla"/>
              <w:widowControl w:val="false"/>
              <w:jc w:val="both"/>
              <w:rPr>
                <w:rFonts w:cs="" w:cstheme="minorBidi"/>
                <w:lang w:val="ca-ES" w:eastAsia="zh-CN" w:bidi="hi-IN"/>
              </w:rPr>
            </w:pPr>
            <w:r>
              <w:rPr>
                <w:rFonts w:cs="Arial" w:ascii="Arial" w:hAnsi="Arial"/>
                <w:i/>
                <w:smallCaps/>
                <w:sz w:val="20"/>
                <w:lang w:val="ca-ES" w:eastAsia="zh-CN" w:bidi="hi-IN"/>
              </w:rPr>
              <w:t>Domicili, sucursal o oficina</w:t>
            </w:r>
          </w:p>
        </w:tc>
      </w:tr>
      <w:tr>
        <w:trPr/>
        <w:tc>
          <w:tcPr>
            <w:tcW w:w="3914" w:type="dxa"/>
            <w:gridSpan w:val="4"/>
            <w:tcBorders/>
            <w:vAlign w:val="center"/>
          </w:tcPr>
          <w:p>
            <w:pPr>
              <w:pStyle w:val="Normal"/>
              <w:widowControl w:val="false"/>
              <w:jc w:val="both"/>
              <w:rPr/>
            </w:pPr>
            <w:r>
              <w:rPr/>
            </w:r>
          </w:p>
        </w:tc>
        <w:tc>
          <w:tcPr>
            <w:tcW w:w="4589" w:type="dxa"/>
            <w:gridSpan w:val="2"/>
            <w:tcBorders/>
            <w:vAlign w:val="center"/>
          </w:tcPr>
          <w:p>
            <w:pPr>
              <w:pStyle w:val="Normal"/>
              <w:widowControl w:val="false"/>
              <w:jc w:val="both"/>
              <w:rPr/>
            </w:pPr>
            <w:r>
              <w:rPr/>
            </w:r>
          </w:p>
        </w:tc>
      </w:tr>
      <w:tr>
        <w:trPr/>
        <w:tc>
          <w:tcPr>
            <w:tcW w:w="8503" w:type="dxa"/>
            <w:gridSpan w:val="6"/>
            <w:tcBorders/>
            <w:vAlign w:val="center"/>
          </w:tcPr>
          <w:p>
            <w:pPr>
              <w:pStyle w:val="Contenidodelatabla"/>
              <w:widowControl w:val="false"/>
              <w:jc w:val="both"/>
              <w:rPr>
                <w:rFonts w:cs="" w:cstheme="minorBidi"/>
                <w:lang w:val="ca-ES" w:eastAsia="zh-CN" w:bidi="hi-IN"/>
              </w:rPr>
            </w:pPr>
            <w:r>
              <w:rPr>
                <w:rFonts w:cs="Arial" w:ascii="Arial" w:hAnsi="Arial"/>
                <w:i/>
                <w:sz w:val="20"/>
                <w:lang w:val="ca-ES" w:eastAsia="zh-CN" w:bidi="hi-IN"/>
              </w:rPr>
              <w:t>Codi compte</w:t>
            </w:r>
          </w:p>
        </w:tc>
      </w:tr>
      <w:tr>
        <w:trPr/>
        <w:tc>
          <w:tcPr>
            <w:tcW w:w="1062" w:type="dxa"/>
            <w:gridSpan w:val="2"/>
            <w:tcBorders/>
            <w:vAlign w:val="center"/>
          </w:tcPr>
          <w:p>
            <w:pPr>
              <w:pStyle w:val="Contenidodelatabla"/>
              <w:widowControl w:val="false"/>
              <w:jc w:val="center"/>
              <w:rPr>
                <w:rFonts w:cs="" w:cstheme="minorBidi"/>
                <w:lang w:val="ca-ES" w:eastAsia="zh-CN" w:bidi="hi-IN"/>
              </w:rPr>
            </w:pPr>
            <w:r>
              <w:rPr>
                <w:rFonts w:cs="Arial" w:ascii="Arial" w:hAnsi="Arial"/>
                <w:i/>
                <w:sz w:val="20"/>
                <w:lang w:val="ca-ES" w:eastAsia="zh-CN" w:bidi="hi-IN"/>
              </w:rPr>
              <w:t>País</w:t>
            </w:r>
          </w:p>
        </w:tc>
        <w:tc>
          <w:tcPr>
            <w:tcW w:w="1063" w:type="dxa"/>
            <w:tcBorders/>
            <w:vAlign w:val="center"/>
          </w:tcPr>
          <w:p>
            <w:pPr>
              <w:pStyle w:val="Contenidodelatabla"/>
              <w:widowControl w:val="false"/>
              <w:jc w:val="center"/>
              <w:rPr>
                <w:rFonts w:cs="" w:cstheme="minorBidi"/>
                <w:lang w:val="ca-ES" w:eastAsia="zh-CN" w:bidi="hi-IN"/>
              </w:rPr>
            </w:pPr>
            <w:r>
              <w:rPr>
                <w:rFonts w:cs="Arial" w:ascii="Arial" w:hAnsi="Arial"/>
                <w:i/>
                <w:sz w:val="20"/>
                <w:lang w:val="ca-ES" w:eastAsia="zh-CN" w:bidi="hi-IN"/>
              </w:rPr>
              <w:t>Control</w:t>
            </w:r>
          </w:p>
          <w:p>
            <w:pPr>
              <w:pStyle w:val="Contenidodelatabla"/>
              <w:widowControl w:val="false"/>
              <w:jc w:val="center"/>
              <w:rPr>
                <w:rFonts w:cs="" w:cstheme="minorBidi"/>
                <w:lang w:val="ca-ES" w:eastAsia="zh-CN" w:bidi="hi-IN"/>
              </w:rPr>
            </w:pPr>
            <w:r>
              <w:rPr>
                <w:rFonts w:cs="Arial" w:ascii="Arial" w:hAnsi="Arial"/>
                <w:i/>
                <w:sz w:val="20"/>
                <w:lang w:val="ca-ES" w:eastAsia="zh-CN" w:bidi="hi-IN"/>
              </w:rPr>
              <w:t>IBAN</w:t>
            </w:r>
          </w:p>
          <w:p>
            <w:pPr>
              <w:pStyle w:val="Contenidodelatabla"/>
              <w:widowControl w:val="false"/>
              <w:jc w:val="center"/>
              <w:rPr>
                <w:rFonts w:cs="" w:cstheme="minorBidi"/>
                <w:lang w:val="ca-ES" w:eastAsia="zh-CN" w:bidi="hi-IN"/>
              </w:rPr>
            </w:pPr>
            <w:r>
              <w:rPr>
                <w:rFonts w:cs="Arial" w:ascii="Arial" w:hAnsi="Arial"/>
                <w:i/>
                <w:sz w:val="20"/>
                <w:lang w:val="ca-ES" w:eastAsia="zh-CN" w:bidi="hi-IN"/>
              </w:rPr>
              <w:t>(2 dígits)</w:t>
            </w:r>
          </w:p>
        </w:tc>
        <w:tc>
          <w:tcPr>
            <w:tcW w:w="1789" w:type="dxa"/>
            <w:tcBorders/>
            <w:vAlign w:val="center"/>
          </w:tcPr>
          <w:p>
            <w:pPr>
              <w:pStyle w:val="Contenidodelatabla"/>
              <w:widowControl w:val="false"/>
              <w:jc w:val="center"/>
              <w:rPr>
                <w:rFonts w:cs="" w:cstheme="minorBidi"/>
                <w:lang w:val="ca-ES" w:eastAsia="zh-CN" w:bidi="hi-IN"/>
              </w:rPr>
            </w:pPr>
            <w:r>
              <w:rPr>
                <w:rFonts w:cs="Arial" w:ascii="Arial" w:hAnsi="Arial"/>
                <w:i/>
                <w:sz w:val="20"/>
                <w:lang w:val="ca-ES" w:eastAsia="zh-CN" w:bidi="hi-IN"/>
              </w:rPr>
              <w:t>Codi entitat</w:t>
            </w:r>
          </w:p>
          <w:p>
            <w:pPr>
              <w:pStyle w:val="Contenidodelatabla"/>
              <w:widowControl w:val="false"/>
              <w:jc w:val="center"/>
              <w:rPr>
                <w:rFonts w:cs="" w:cstheme="minorBidi"/>
                <w:lang w:val="ca-ES" w:eastAsia="zh-CN" w:bidi="hi-IN"/>
              </w:rPr>
            </w:pPr>
            <w:r>
              <w:rPr>
                <w:rFonts w:cs="Arial" w:ascii="Arial" w:hAnsi="Arial"/>
                <w:i/>
                <w:sz w:val="20"/>
                <w:lang w:val="ca-ES" w:eastAsia="zh-CN" w:bidi="hi-IN"/>
              </w:rPr>
              <w:t>(4 dígits)</w:t>
            </w:r>
          </w:p>
        </w:tc>
        <w:tc>
          <w:tcPr>
            <w:tcW w:w="1815" w:type="dxa"/>
            <w:tcBorders/>
            <w:vAlign w:val="center"/>
          </w:tcPr>
          <w:p>
            <w:pPr>
              <w:pStyle w:val="Contenidodelatabla"/>
              <w:widowControl w:val="false"/>
              <w:jc w:val="center"/>
              <w:rPr>
                <w:rFonts w:cs="" w:cstheme="minorBidi"/>
                <w:lang w:val="ca-ES" w:eastAsia="zh-CN" w:bidi="hi-IN"/>
              </w:rPr>
            </w:pPr>
            <w:r>
              <w:rPr>
                <w:rFonts w:cs="Arial" w:ascii="Arial" w:hAnsi="Arial"/>
                <w:i/>
                <w:sz w:val="20"/>
                <w:lang w:val="ca-ES" w:eastAsia="zh-CN" w:bidi="hi-IN"/>
              </w:rPr>
              <w:t>Codi sucursal</w:t>
            </w:r>
          </w:p>
          <w:p>
            <w:pPr>
              <w:pStyle w:val="Contenidodelatabla"/>
              <w:widowControl w:val="false"/>
              <w:jc w:val="center"/>
              <w:rPr>
                <w:rFonts w:cs="" w:cstheme="minorBidi"/>
                <w:lang w:val="ca-ES" w:eastAsia="zh-CN" w:bidi="hi-IN"/>
              </w:rPr>
            </w:pPr>
            <w:r>
              <w:rPr>
                <w:rFonts w:cs="Arial" w:ascii="Arial" w:hAnsi="Arial"/>
                <w:i/>
                <w:sz w:val="20"/>
                <w:lang w:val="ca-ES" w:eastAsia="zh-CN" w:bidi="hi-IN"/>
              </w:rPr>
              <w:t>o oficina (4 dígits)</w:t>
            </w:r>
          </w:p>
        </w:tc>
        <w:tc>
          <w:tcPr>
            <w:tcW w:w="2774" w:type="dxa"/>
            <w:tcBorders/>
            <w:vAlign w:val="center"/>
          </w:tcPr>
          <w:p>
            <w:pPr>
              <w:pStyle w:val="Contenidodelatabla"/>
              <w:widowControl w:val="false"/>
              <w:jc w:val="center"/>
              <w:rPr>
                <w:rFonts w:cs="" w:cstheme="minorBidi"/>
                <w:lang w:val="ca-ES" w:eastAsia="zh-CN" w:bidi="hi-IN"/>
              </w:rPr>
            </w:pPr>
            <w:r>
              <w:rPr>
                <w:rFonts w:cs="Arial" w:ascii="Arial" w:hAnsi="Arial"/>
                <w:i/>
                <w:sz w:val="20"/>
                <w:lang w:val="ca-ES" w:eastAsia="zh-CN" w:bidi="hi-IN"/>
              </w:rPr>
              <w:t>Núm. de compte o llibreta</w:t>
            </w:r>
          </w:p>
          <w:p>
            <w:pPr>
              <w:pStyle w:val="Contenidodelatabla"/>
              <w:widowControl w:val="false"/>
              <w:jc w:val="center"/>
              <w:rPr>
                <w:rFonts w:cs="" w:cstheme="minorBidi"/>
                <w:lang w:val="ca-ES" w:eastAsia="zh-CN" w:bidi="hi-IN"/>
              </w:rPr>
            </w:pPr>
            <w:r>
              <w:rPr>
                <w:rFonts w:cs="Arial" w:ascii="Arial" w:hAnsi="Arial"/>
                <w:i/>
                <w:sz w:val="20"/>
                <w:lang w:val="ca-ES" w:eastAsia="zh-CN" w:bidi="hi-IN"/>
              </w:rPr>
              <w:t>(10 dígits)</w:t>
            </w:r>
          </w:p>
        </w:tc>
      </w:tr>
      <w:tr>
        <w:trPr/>
        <w:tc>
          <w:tcPr>
            <w:tcW w:w="529" w:type="dxa"/>
            <w:tcBorders/>
            <w:vAlign w:val="center"/>
          </w:tcPr>
          <w:p>
            <w:pPr>
              <w:pStyle w:val="Contenidodelatabla"/>
              <w:widowControl w:val="false"/>
              <w:jc w:val="center"/>
              <w:rPr>
                <w:rFonts w:cs="" w:cstheme="minorBidi"/>
                <w:lang w:val="ca-ES" w:eastAsia="zh-CN" w:bidi="hi-IN"/>
              </w:rPr>
            </w:pPr>
            <w:r>
              <w:rPr>
                <w:rFonts w:cs="Arial" w:ascii="Arial" w:hAnsi="Arial"/>
                <w:sz w:val="20"/>
                <w:lang w:val="ca-ES" w:eastAsia="zh-CN" w:bidi="hi-IN"/>
              </w:rPr>
              <w:t>E</w:t>
            </w:r>
          </w:p>
        </w:tc>
        <w:tc>
          <w:tcPr>
            <w:tcW w:w="533" w:type="dxa"/>
            <w:tcBorders/>
            <w:vAlign w:val="center"/>
          </w:tcPr>
          <w:p>
            <w:pPr>
              <w:pStyle w:val="Contenidodelatabla"/>
              <w:widowControl w:val="false"/>
              <w:jc w:val="center"/>
              <w:rPr>
                <w:rFonts w:cs="" w:cstheme="minorBidi"/>
                <w:lang w:val="ca-ES" w:eastAsia="zh-CN" w:bidi="hi-IN"/>
              </w:rPr>
            </w:pPr>
            <w:r>
              <w:rPr>
                <w:rFonts w:cs="Arial" w:ascii="Arial" w:hAnsi="Arial"/>
                <w:sz w:val="20"/>
                <w:lang w:val="ca-ES" w:eastAsia="zh-CN" w:bidi="hi-IN"/>
              </w:rPr>
              <w:t>S</w:t>
            </w:r>
          </w:p>
        </w:tc>
        <w:tc>
          <w:tcPr>
            <w:tcW w:w="1063" w:type="dxa"/>
            <w:tcBorders/>
            <w:vAlign w:val="center"/>
          </w:tcPr>
          <w:p>
            <w:pPr>
              <w:pStyle w:val="Contenidodelatabla"/>
              <w:widowControl w:val="false"/>
              <w:jc w:val="both"/>
              <w:rPr>
                <w:rFonts w:cs="" w:cstheme="minorBidi"/>
                <w:lang w:val="ca-ES" w:eastAsia="zh-CN" w:bidi="hi-IN"/>
              </w:rPr>
            </w:pPr>
            <w:r>
              <w:rPr>
                <w:rFonts w:cs="" w:cstheme="minorBidi"/>
                <w:lang w:val="ca-ES" w:eastAsia="zh-CN" w:bidi="hi-IN"/>
              </w:rPr>
            </w:r>
          </w:p>
        </w:tc>
        <w:tc>
          <w:tcPr>
            <w:tcW w:w="1789" w:type="dxa"/>
            <w:tcBorders/>
            <w:vAlign w:val="center"/>
          </w:tcPr>
          <w:p>
            <w:pPr>
              <w:pStyle w:val="Normal"/>
              <w:widowControl w:val="false"/>
              <w:jc w:val="both"/>
              <w:rPr/>
            </w:pPr>
            <w:r>
              <w:rPr/>
            </w:r>
          </w:p>
        </w:tc>
        <w:tc>
          <w:tcPr>
            <w:tcW w:w="1815" w:type="dxa"/>
            <w:tcBorders/>
            <w:vAlign w:val="center"/>
          </w:tcPr>
          <w:p>
            <w:pPr>
              <w:pStyle w:val="Normal"/>
              <w:widowControl w:val="false"/>
              <w:jc w:val="both"/>
              <w:rPr/>
            </w:pPr>
            <w:r>
              <w:rPr/>
            </w:r>
          </w:p>
        </w:tc>
        <w:tc>
          <w:tcPr>
            <w:tcW w:w="2774" w:type="dxa"/>
            <w:tcBorders/>
            <w:vAlign w:val="center"/>
          </w:tcPr>
          <w:p>
            <w:pPr>
              <w:pStyle w:val="Normal"/>
              <w:widowControl w:val="false"/>
              <w:jc w:val="both"/>
              <w:rPr/>
            </w:pPr>
            <w:r>
              <w:rPr/>
            </w:r>
          </w:p>
        </w:tc>
      </w:tr>
    </w:tbl>
    <w:p>
      <w:pPr>
        <w:pStyle w:val="Textoindependiente3"/>
        <w:tabs>
          <w:tab w:val="clear" w:pos="720"/>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8496" w:leader="none"/>
          <w:tab w:val="left" w:pos="9204" w:leader="none"/>
          <w:tab w:val="left" w:pos="9912" w:leader="none"/>
          <w:tab w:val="left" w:pos="10620" w:leader="none"/>
        </w:tabs>
        <w:spacing w:before="198" w:after="198"/>
        <w:jc w:val="both"/>
        <w:rPr>
          <w:rFonts w:cs="" w:cstheme="minorBidi"/>
          <w:lang w:val="ca-ES" w:eastAsia="zh-CN" w:bidi="hi-IN"/>
        </w:rPr>
      </w:pPr>
      <w:r>
        <w:rPr>
          <w:rFonts w:cs="Arial" w:ascii="Arial" w:hAnsi="Arial"/>
          <w:color w:val="000000"/>
          <w:sz w:val="22"/>
          <w:lang w:val="ca-ES" w:eastAsia="zh-CN" w:bidi="hi-IN"/>
        </w:rPr>
        <w:t>11. Que puc acreditar aquestes dades documentalment, en cas que se m’exigeixin.</w:t>
      </w:r>
    </w:p>
    <w:p>
      <w:pPr>
        <w:pStyle w:val="Normal"/>
        <w:rPr/>
      </w:pPr>
      <w:r>
        <w:rPr>
          <w:rFonts w:ascii="Arial" w:hAnsi="Arial"/>
          <w:color w:val="000000"/>
          <w:sz w:val="22"/>
        </w:rPr>
        <w:t>12. Que totes les dades que he exposat en aquest document són certes.</w:t>
      </w:r>
    </w:p>
    <w:p>
      <w:pPr>
        <w:pStyle w:val="Normal"/>
        <w:rPr>
          <w:rFonts w:ascii="Arial" w:hAnsi="Arial"/>
          <w:color w:val="000000"/>
          <w:sz w:val="22"/>
        </w:rPr>
      </w:pPr>
      <w:r>
        <w:rPr/>
      </w:r>
    </w:p>
    <w:p>
      <w:pPr>
        <w:pStyle w:val="Normal"/>
        <w:spacing w:before="0" w:after="198"/>
        <w:jc w:val="both"/>
        <w:rPr>
          <w:color w:val="auto"/>
          <w:sz w:val="20"/>
        </w:rPr>
      </w:pPr>
      <w:r>
        <w:rPr/>
      </w:r>
    </w:p>
    <w:p>
      <w:pPr>
        <w:pStyle w:val="Normal"/>
        <w:spacing w:before="0" w:after="198"/>
        <w:jc w:val="both"/>
        <w:rPr>
          <w:color w:val="auto"/>
          <w:sz w:val="20"/>
        </w:rPr>
      </w:pPr>
      <w:r>
        <w:rPr>
          <w:rFonts w:ascii="Arial" w:hAnsi="Arial"/>
          <w:b/>
          <w:smallCaps/>
          <w:color w:val="auto"/>
          <w:sz w:val="20"/>
        </w:rPr>
        <w:t xml:space="preserve">Informació sobre la protecció de dades personals </w:t>
      </w:r>
    </w:p>
    <w:p>
      <w:pPr>
        <w:pStyle w:val="Normal"/>
        <w:jc w:val="both"/>
        <w:rPr>
          <w:color w:val="auto"/>
          <w:sz w:val="20"/>
        </w:rPr>
      </w:pPr>
      <w:r>
        <w:rPr>
          <w:rFonts w:ascii="Arial" w:hAnsi="Arial"/>
          <w:color w:val="auto"/>
          <w:sz w:val="20"/>
        </w:rPr>
        <w:t>De conformitat amb el Reglament (UE) 2016/679 del Parlament Europeu i del Consell, de 27 d’abril de 2016, relatiu a la protecció de les persones físiques pel que fa al tractament de dades personals i a la lliure circulació d’aquestes dades i pel qual es deroga la Directiva 95/46/CE (Reglament general de protecció de dades), i amb la legislació vigent en matèria de protecció de dades, s’informa del tractament de dades personals que conté aquesta comunicació.</w:t>
      </w:r>
    </w:p>
    <w:p>
      <w:pPr>
        <w:pStyle w:val="Normal"/>
        <w:jc w:val="both"/>
        <w:rPr>
          <w:rFonts w:ascii="Arial" w:hAnsi="Arial"/>
          <w:color w:val="auto"/>
          <w:sz w:val="20"/>
        </w:rPr>
      </w:pPr>
      <w:r>
        <w:rPr>
          <w:rFonts w:ascii="Arial" w:hAnsi="Arial"/>
          <w:color w:val="auto"/>
          <w:sz w:val="20"/>
        </w:rPr>
      </w:r>
    </w:p>
    <w:p>
      <w:pPr>
        <w:pStyle w:val="Normal"/>
        <w:jc w:val="both"/>
        <w:rPr>
          <w:color w:val="auto"/>
          <w:sz w:val="20"/>
        </w:rPr>
      </w:pPr>
      <w:r>
        <w:rPr>
          <w:rFonts w:ascii="Arial" w:hAnsi="Arial"/>
          <w:b/>
          <w:color w:val="auto"/>
          <w:sz w:val="20"/>
        </w:rPr>
        <w:t xml:space="preserve">Finalitat del tractament. </w:t>
      </w:r>
      <w:r>
        <w:rPr>
          <w:rFonts w:ascii="Arial" w:hAnsi="Arial"/>
          <w:color w:val="auto"/>
          <w:sz w:val="20"/>
        </w:rPr>
        <w:t>Tramitació del procediment administratiu objecte de la sol·licitud d’acord amb el que preveu la Llei 38/2003, de 17 de novembre, general de subvencions. Les dades s’incorporaran i es tractaran en un fitxer específic, a l’efecte de gestionar la tramitació dels ajuts i, en tot cas, a l’efecte estadístic.</w:t>
      </w:r>
    </w:p>
    <w:p>
      <w:pPr>
        <w:pStyle w:val="Normal"/>
        <w:jc w:val="both"/>
        <w:rPr>
          <w:rFonts w:ascii="Arial" w:hAnsi="Arial"/>
          <w:b/>
          <w:b/>
          <w:color w:val="auto"/>
          <w:sz w:val="20"/>
        </w:rPr>
      </w:pPr>
      <w:r>
        <w:rPr>
          <w:rFonts w:ascii="Arial" w:hAnsi="Arial"/>
          <w:b/>
          <w:color w:val="auto"/>
          <w:sz w:val="20"/>
        </w:rPr>
      </w:r>
    </w:p>
    <w:p>
      <w:pPr>
        <w:pStyle w:val="Normal"/>
        <w:jc w:val="both"/>
        <w:rPr>
          <w:color w:val="auto"/>
          <w:sz w:val="20"/>
        </w:rPr>
      </w:pPr>
      <w:r>
        <w:rPr>
          <w:rFonts w:ascii="Arial" w:hAnsi="Arial"/>
          <w:b/>
          <w:color w:val="auto"/>
          <w:sz w:val="20"/>
        </w:rPr>
        <w:t xml:space="preserve">Responsable del tractament. </w:t>
      </w:r>
      <w:r>
        <w:rPr>
          <w:rFonts w:ascii="Arial" w:hAnsi="Arial"/>
          <w:color w:val="auto"/>
          <w:sz w:val="20"/>
        </w:rPr>
        <w:t>Consell Insular de Menorca.</w:t>
      </w:r>
    </w:p>
    <w:p>
      <w:pPr>
        <w:pStyle w:val="Normal"/>
        <w:jc w:val="both"/>
        <w:rPr>
          <w:rFonts w:ascii="Arial" w:hAnsi="Arial"/>
          <w:color w:val="auto"/>
          <w:sz w:val="20"/>
        </w:rPr>
      </w:pPr>
      <w:r>
        <w:rPr>
          <w:rFonts w:ascii="Arial" w:hAnsi="Arial"/>
          <w:color w:val="auto"/>
          <w:sz w:val="20"/>
        </w:rPr>
      </w:r>
    </w:p>
    <w:p>
      <w:pPr>
        <w:pStyle w:val="Normal"/>
        <w:jc w:val="both"/>
        <w:rPr>
          <w:color w:val="auto"/>
          <w:sz w:val="20"/>
        </w:rPr>
      </w:pPr>
      <w:r>
        <w:rPr>
          <w:rFonts w:ascii="Arial" w:hAnsi="Arial"/>
          <w:b/>
          <w:color w:val="auto"/>
          <w:sz w:val="20"/>
        </w:rPr>
        <w:t xml:space="preserve">Destinataris de les dades personals. </w:t>
      </w:r>
      <w:r>
        <w:rPr>
          <w:rFonts w:ascii="Arial" w:hAnsi="Arial"/>
          <w:color w:val="auto"/>
          <w:sz w:val="20"/>
        </w:rPr>
        <w:t xml:space="preserve">No se cediran les dades personals a tercers, tret que h hagi obligació legal o interès legítim d’acord amb el Reglament general de protecció de dades. </w:t>
      </w:r>
    </w:p>
    <w:p>
      <w:pPr>
        <w:pStyle w:val="Normal"/>
        <w:jc w:val="both"/>
        <w:rPr>
          <w:rFonts w:ascii="Arial" w:hAnsi="Arial"/>
          <w:b/>
          <w:b/>
          <w:color w:val="auto"/>
          <w:sz w:val="20"/>
        </w:rPr>
      </w:pPr>
      <w:r>
        <w:rPr>
          <w:rFonts w:ascii="Arial" w:hAnsi="Arial"/>
          <w:b/>
          <w:color w:val="auto"/>
          <w:sz w:val="20"/>
        </w:rPr>
      </w:r>
    </w:p>
    <w:p>
      <w:pPr>
        <w:pStyle w:val="Normal"/>
        <w:jc w:val="both"/>
        <w:rPr>
          <w:color w:val="auto"/>
          <w:sz w:val="20"/>
        </w:rPr>
      </w:pPr>
      <w:r>
        <w:rPr>
          <w:rFonts w:ascii="Arial" w:hAnsi="Arial"/>
          <w:b/>
          <w:color w:val="auto"/>
          <w:sz w:val="20"/>
        </w:rPr>
        <w:t xml:space="preserve">Termini de conservació de les dades personals. </w:t>
      </w:r>
      <w:r>
        <w:rPr>
          <w:rFonts w:ascii="Arial" w:hAnsi="Arial"/>
          <w:color w:val="auto"/>
          <w:sz w:val="20"/>
        </w:rPr>
        <w:t>Les dades es conservaran durant el temps necessari per complir amb la finalitat per a la qual es varen recollir i determinar les possibles responsabilitats que es puguin derivar d’aquesta finalitat i del tractament de dades.</w:t>
      </w:r>
    </w:p>
    <w:p>
      <w:pPr>
        <w:pStyle w:val="Normal"/>
        <w:jc w:val="both"/>
        <w:rPr>
          <w:rFonts w:ascii="Arial" w:hAnsi="Arial"/>
          <w:color w:val="auto"/>
          <w:sz w:val="20"/>
        </w:rPr>
      </w:pPr>
      <w:r>
        <w:rPr>
          <w:rFonts w:ascii="Arial" w:hAnsi="Arial"/>
          <w:color w:val="auto"/>
          <w:sz w:val="20"/>
        </w:rPr>
      </w:r>
    </w:p>
    <w:p>
      <w:pPr>
        <w:pStyle w:val="Normal"/>
        <w:jc w:val="both"/>
        <w:rPr>
          <w:color w:val="auto"/>
          <w:sz w:val="20"/>
        </w:rPr>
      </w:pPr>
      <w:r>
        <w:rPr>
          <w:rFonts w:ascii="Arial" w:hAnsi="Arial"/>
          <w:b/>
          <w:color w:val="auto"/>
          <w:sz w:val="20"/>
        </w:rPr>
        <w:t>Altres informacions rellevants:</w:t>
      </w:r>
    </w:p>
    <w:p>
      <w:pPr>
        <w:pStyle w:val="Normal"/>
        <w:jc w:val="both"/>
        <w:rPr>
          <w:rFonts w:ascii="Arial" w:hAnsi="Arial"/>
          <w:b/>
          <w:b/>
          <w:color w:val="auto"/>
          <w:sz w:val="20"/>
        </w:rPr>
      </w:pPr>
      <w:r>
        <w:rPr>
          <w:rFonts w:ascii="Arial" w:hAnsi="Arial"/>
          <w:b/>
          <w:color w:val="auto"/>
          <w:sz w:val="20"/>
        </w:rPr>
      </w:r>
    </w:p>
    <w:p>
      <w:pPr>
        <w:pStyle w:val="Normal"/>
        <w:jc w:val="both"/>
        <w:rPr>
          <w:color w:val="auto"/>
          <w:sz w:val="20"/>
        </w:rPr>
      </w:pPr>
      <w:r>
        <w:rPr>
          <w:rFonts w:ascii="Arial" w:hAnsi="Arial"/>
          <w:color w:val="auto"/>
          <w:sz w:val="20"/>
        </w:rPr>
        <w:t xml:space="preserve">— </w:t>
      </w:r>
      <w:r>
        <w:rPr>
          <w:rFonts w:ascii="Arial" w:hAnsi="Arial"/>
          <w:b/>
          <w:color w:val="auto"/>
          <w:sz w:val="20"/>
        </w:rPr>
        <w:t xml:space="preserve">Decisions automatitzades. </w:t>
      </w:r>
      <w:r>
        <w:rPr>
          <w:rFonts w:ascii="Arial" w:hAnsi="Arial"/>
          <w:color w:val="auto"/>
          <w:sz w:val="20"/>
        </w:rPr>
        <w:t>El tractament de dades possibilita la resolució dels expedients i les consultes de forma automatitzada, a l’efecte de fer perfils.</w:t>
      </w:r>
    </w:p>
    <w:p>
      <w:pPr>
        <w:pStyle w:val="Normal"/>
        <w:jc w:val="both"/>
        <w:rPr>
          <w:rFonts w:ascii="Arial" w:hAnsi="Arial"/>
          <w:color w:val="auto"/>
          <w:sz w:val="20"/>
        </w:rPr>
      </w:pPr>
      <w:r>
        <w:rPr>
          <w:rFonts w:ascii="Arial" w:hAnsi="Arial"/>
          <w:color w:val="auto"/>
          <w:sz w:val="20"/>
        </w:rPr>
      </w:r>
    </w:p>
    <w:p>
      <w:pPr>
        <w:pStyle w:val="Normal"/>
        <w:jc w:val="both"/>
        <w:rPr>
          <w:color w:val="auto"/>
          <w:sz w:val="20"/>
        </w:rPr>
      </w:pPr>
      <w:r>
        <w:rPr>
          <w:rFonts w:ascii="Arial" w:hAnsi="Arial"/>
          <w:color w:val="auto"/>
          <w:sz w:val="20"/>
        </w:rPr>
        <w:t xml:space="preserve">— </w:t>
      </w:r>
      <w:r>
        <w:rPr>
          <w:rFonts w:ascii="Arial" w:hAnsi="Arial"/>
          <w:b/>
          <w:color w:val="auto"/>
          <w:sz w:val="20"/>
        </w:rPr>
        <w:t>Transferències de dades a tercers països.</w:t>
      </w:r>
      <w:r>
        <w:rPr>
          <w:rFonts w:ascii="Arial" w:hAnsi="Arial"/>
          <w:color w:val="auto"/>
          <w:sz w:val="20"/>
        </w:rPr>
        <w:t xml:space="preserve"> No es faran transferències.</w:t>
      </w:r>
    </w:p>
    <w:p>
      <w:pPr>
        <w:pStyle w:val="Normal"/>
        <w:jc w:val="both"/>
        <w:rPr>
          <w:rFonts w:ascii="Arial" w:hAnsi="Arial"/>
          <w:color w:val="auto"/>
          <w:sz w:val="20"/>
        </w:rPr>
      </w:pPr>
      <w:r>
        <w:rPr>
          <w:rFonts w:ascii="Arial" w:hAnsi="Arial"/>
          <w:color w:val="auto"/>
          <w:sz w:val="20"/>
        </w:rPr>
      </w:r>
    </w:p>
    <w:p>
      <w:pPr>
        <w:pStyle w:val="Normal"/>
        <w:jc w:val="both"/>
        <w:rPr>
          <w:color w:val="auto"/>
          <w:sz w:val="20"/>
        </w:rPr>
      </w:pPr>
      <w:r>
        <w:rPr>
          <w:rFonts w:ascii="Arial" w:hAnsi="Arial"/>
          <w:b/>
          <w:color w:val="auto"/>
          <w:sz w:val="20"/>
        </w:rPr>
        <w:t>Exercici de drets i reclamacions.</w:t>
      </w:r>
      <w:r>
        <w:rPr>
          <w:rFonts w:ascii="Arial" w:hAnsi="Arial"/>
          <w:color w:val="auto"/>
          <w:sz w:val="20"/>
        </w:rPr>
        <w:t xml:space="preserve"> La persona afectada pel tractament de dades personals pot exercir els seus drets d’informació, d’accés, de rectificació, de supressió, de limitació, de portabilitat, d’oposició i de no inclusió en tractaments automatitzats (i, fins i tot, de retirar el consentiment, si escau, en els termes que estableix el Reglament general de protecció de dades) davant el responsable del tractament esmentat abans. Una vegada rebuda la resposta del responsable o en el cas que no hi hagi resposta en el termini d’un mes, la persona afectada pel tractament de les dades personals pot presentar la «Reclamació de tutela de drets» davant l’Agència Espanyola de Protecció de Dades. </w:t>
      </w:r>
    </w:p>
    <w:p>
      <w:pPr>
        <w:pStyle w:val="Normal"/>
        <w:jc w:val="both"/>
        <w:rPr>
          <w:rFonts w:ascii="Arial" w:hAnsi="Arial"/>
          <w:color w:val="auto"/>
          <w:sz w:val="20"/>
        </w:rPr>
      </w:pPr>
      <w:r>
        <w:rPr>
          <w:rFonts w:ascii="Arial" w:hAnsi="Arial"/>
          <w:color w:val="auto"/>
          <w:sz w:val="20"/>
        </w:rPr>
      </w:r>
    </w:p>
    <w:p>
      <w:pPr>
        <w:pStyle w:val="Normal"/>
        <w:jc w:val="both"/>
        <w:rPr>
          <w:sz w:val="20"/>
        </w:rPr>
      </w:pPr>
      <w:r>
        <w:rPr>
          <w:rFonts w:ascii="Arial" w:hAnsi="Arial"/>
          <w:color w:val="auto"/>
          <w:sz w:val="20"/>
        </w:rPr>
        <w:t xml:space="preserve">Delegació de Protecció de Dades. La Delegació de Protecció de Dades del Consell Insular de Menorca té la seu a la Plaça de la Biosfera, 5, 07703 Maó. </w:t>
      </w:r>
    </w:p>
    <w:p>
      <w:pPr>
        <w:pStyle w:val="Normal"/>
        <w:jc w:val="both"/>
        <w:rPr>
          <w:rFonts w:ascii="Arial" w:hAnsi="Arial"/>
          <w:i/>
          <w:i/>
          <w:color w:val="0000FF"/>
          <w:sz w:val="20"/>
        </w:rPr>
      </w:pPr>
      <w:r>
        <w:rPr>
          <w:rFonts w:ascii="Arial" w:hAnsi="Arial"/>
          <w:i/>
          <w:color w:val="0000FF"/>
          <w:sz w:val="20"/>
        </w:rPr>
      </w:r>
    </w:p>
    <w:tbl>
      <w:tblPr>
        <w:tblW w:w="5000" w:type="pct"/>
        <w:jc w:val="left"/>
        <w:tblInd w:w="110" w:type="dxa"/>
        <w:tblLayout w:type="fixed"/>
        <w:tblCellMar>
          <w:top w:w="55" w:type="dxa"/>
          <w:left w:w="55" w:type="dxa"/>
          <w:bottom w:w="55" w:type="dxa"/>
          <w:right w:w="55" w:type="dxa"/>
        </w:tblCellMar>
      </w:tblPr>
      <w:tblGrid>
        <w:gridCol w:w="8504"/>
      </w:tblGrid>
      <w:tr>
        <w:trPr/>
        <w:tc>
          <w:tcPr>
            <w:tcW w:w="8504" w:type="dxa"/>
            <w:tcBorders/>
          </w:tcPr>
          <w:p>
            <w:pPr>
              <w:pStyle w:val="Normal"/>
              <w:widowControl w:val="false"/>
              <w:jc w:val="both"/>
              <w:rPr/>
            </w:pPr>
            <w:r>
              <w:rPr>
                <w:rFonts w:ascii="Arial" w:hAnsi="Arial"/>
                <w:sz w:val="22"/>
              </w:rPr>
              <w:t xml:space="preserve">                    </w:t>
            </w:r>
            <w:r>
              <w:rPr>
                <w:rFonts w:ascii="Arial" w:hAnsi="Arial"/>
                <w:sz w:val="22"/>
              </w:rPr>
              <w:t>,  d         de 20</w:t>
            </w:r>
          </w:p>
        </w:tc>
      </w:tr>
    </w:tbl>
    <w:p>
      <w:pPr>
        <w:pStyle w:val="WWCuerpodetexto"/>
        <w:spacing w:lineRule="atLeast" w:line="200"/>
        <w:ind w:left="0" w:right="-30" w:hanging="0"/>
        <w:rPr>
          <w:sz w:val="22"/>
        </w:rPr>
      </w:pPr>
      <w:r>
        <w:rPr>
          <w:sz w:val="22"/>
        </w:rPr>
      </w:r>
    </w:p>
    <w:p>
      <w:pPr>
        <w:pStyle w:val="Normal"/>
        <w:jc w:val="both"/>
        <w:rPr>
          <w:sz w:val="22"/>
        </w:rPr>
      </w:pPr>
      <w:r>
        <w:rPr>
          <w:sz w:val="22"/>
        </w:rPr>
      </w:r>
      <w:bookmarkStart w:id="6" w:name="Final"/>
      <w:bookmarkStart w:id="7" w:name="Final"/>
      <w:bookmarkEnd w:id="7"/>
    </w:p>
    <w:p>
      <w:pPr>
        <w:pStyle w:val="Normal"/>
        <w:spacing w:lineRule="auto" w:line="240"/>
        <w:rPr>
          <w:rFonts w:ascii="Arial" w:hAnsi="Arial"/>
          <w:b/>
          <w:b/>
          <w:i w:val="false"/>
          <w:i w:val="false"/>
          <w:color w:val="auto"/>
          <w:sz w:val="16"/>
          <w:lang w:val="ca-ES" w:eastAsia="ca-ES"/>
        </w:rPr>
      </w:pPr>
      <w:r>
        <w:rPr/>
      </w:r>
    </w:p>
    <w:p>
      <w:pPr>
        <w:pStyle w:val="Normal"/>
        <w:jc w:val="both"/>
        <w:rPr>
          <w:rFonts w:ascii="Arial" w:hAnsi="Arial"/>
          <w:i w:val="false"/>
          <w:i w:val="false"/>
          <w:sz w:val="16"/>
        </w:rPr>
      </w:pPr>
      <w:r>
        <w:rPr>
          <w:rFonts w:ascii="Arial" w:hAnsi="Arial"/>
          <w:i w:val="false"/>
          <w:sz w:val="16"/>
        </w:rPr>
      </w:r>
    </w:p>
    <w:p>
      <w:pPr>
        <w:pStyle w:val="Normal"/>
        <w:spacing w:lineRule="auto" w:line="240"/>
        <w:ind w:left="0" w:right="0" w:hanging="0"/>
        <w:jc w:val="both"/>
        <w:rPr>
          <w:rFonts w:ascii="Arial" w:hAnsi="Arial"/>
          <w:b/>
          <w:b/>
          <w:i/>
          <w:i/>
          <w:sz w:val="18"/>
        </w:rPr>
      </w:pPr>
      <w:r>
        <w:rPr/>
      </w:r>
    </w:p>
    <w:sectPr>
      <w:headerReference w:type="default" r:id="rId2"/>
      <w:footerReference w:type="default" r:id="rId3"/>
      <w:type w:val="nextPage"/>
      <w:pgSz w:w="11906" w:h="16838"/>
      <w:pgMar w:left="1701" w:right="1701" w:header="720" w:top="2244" w:footer="375" w:bottom="64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1"/>
    <w:family w:val="roman"/>
    <w:pitch w:val="default"/>
  </w:font>
  <w:font w:name="Times New Roman">
    <w:charset w:val="01"/>
    <w:family w:val="roman"/>
    <w:pitch w:val="default"/>
  </w:font>
  <w:font w:name="Arial">
    <w:charset w:val="01"/>
    <w:family w:val="swiss"/>
    <w:pitch w:val="default"/>
  </w:font>
  <w:font w:name="Arial">
    <w:charset w:val="01"/>
    <w:family w:val="roman"/>
    <w:pitch w:val="default"/>
  </w:font>
  <w:font w:name="Verdana">
    <w:charset w:val="01"/>
    <w:family w:val="roman"/>
    <w:pitch w:val="default"/>
  </w:font>
  <w:font w:name="Symbol">
    <w:charset w:val="01"/>
    <w:family w:val="roman"/>
    <w:pitch w:val="default"/>
  </w:font>
  <w:font w:name="Wingdings">
    <w:charset w:val="01"/>
    <w:family w:val="roman"/>
    <w:pitch w:val="default"/>
  </w:font>
  <w:font w:name="OpenSymbol">
    <w:altName w:val="Arial Unicode MS"/>
    <w:charset w:val="01"/>
    <w:family w:val="roman"/>
    <w:pitch w:val="default"/>
  </w:font>
  <w:font w:name="Comic Sans MS">
    <w:charset w:val="01"/>
    <w:family w:val="roman"/>
    <w:pitch w:val="default"/>
  </w:font>
  <w:font w:name="Courier New">
    <w:charset w:val="01"/>
    <w:family w:val="roman"/>
    <w:pitch w:val="default"/>
  </w:font>
  <w:font w:name="Tahoma">
    <w:charset w:val="01"/>
    <w:family w:val="roman"/>
    <w:pitch w:val="default"/>
  </w:font>
  <w:font w:name="Arial Narrow">
    <w:charset w:val="01"/>
    <w:family w:val="roman"/>
    <w:pitch w:val="default"/>
  </w:font>
  <w:font w:name="LegacySanITCBoo">
    <w:charset w:val="01"/>
    <w:family w:val="roman"/>
    <w:pitch w:val="default"/>
  </w:font>
  <w:font w:name="Arial1">
    <w:charset w:val="01"/>
    <w:family w:val="roman"/>
    <w:pitch w:val="default"/>
  </w:font>
  <w:font w:name="Helvetica">
    <w:altName w:val="Arial"/>
    <w:charset w:val="01"/>
    <w:family w:val="roman"/>
    <w:pitch w:val="default"/>
  </w:font>
  <w:font w:name="Calibri">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eudepgina"/>
      <w:jc w:val="center"/>
      <w:rPr>
        <w:sz w:val="16"/>
        <w:lang w:val="ca-ES"/>
      </w:rPr>
    </w:pPr>
    <w:r>
      <w:rPr>
        <w:sz w:val="16"/>
        <w:lang w:val="ca-ES"/>
      </w:rPr>
      <w:t xml:space="preserve">Plaça de la Biosfera, 5  -  07703 Maó  -  Tel. 971 35 60 50  -  Fax 971 36 82 16  -  </w:t>
    </w:r>
    <w:r>
      <w:rPr>
        <w:color w:val="auto"/>
        <w:sz w:val="16"/>
        <w:u w:val="none"/>
        <w:lang w:val="ca-ES"/>
      </w:rPr>
      <w:t>www.cime.es</w:t>
    </w:r>
  </w:p>
  <w:p>
    <w:pPr>
      <w:pStyle w:val="Peudepgina"/>
      <w:jc w:val="center"/>
      <w:rPr>
        <w:sz w:val="16"/>
        <w:lang w:val="ca-ES"/>
      </w:rPr>
    </w:pPr>
    <w:r>
      <w:rPr>
        <w:sz w:val="16"/>
        <w:lang w:val="ca-ES"/>
      </w:rPr>
    </w:r>
  </w:p>
  <w:p>
    <w:pPr>
      <w:pStyle w:val="Peudepgina"/>
      <w:jc w:val="center"/>
      <w:rPr>
        <w:sz w:val="16"/>
        <w:lang w:val="ca-ES"/>
      </w:rPr>
    </w:pPr>
    <w:r>
      <w:rPr>
        <w:sz w:val="16"/>
        <w:lang w:val="ca-ES"/>
      </w:rPr>
    </w:r>
  </w:p>
  <w:p>
    <w:pPr>
      <w:pStyle w:val="Peudepgina"/>
      <w:jc w:val="center"/>
      <w:rPr>
        <w:sz w:val="16"/>
        <w:lang w:val="ca-ES"/>
      </w:rPr>
    </w:pPr>
    <w:r>
      <w:rPr>
        <w:sz w:val="16"/>
        <w:lang w:val="ca-ES"/>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drawing>
        <wp:anchor behindDoc="1" distT="0" distB="0" distL="0" distR="0" simplePos="0" locked="0" layoutInCell="0" allowOverlap="1" relativeHeight="4">
          <wp:simplePos x="0" y="0"/>
          <wp:positionH relativeFrom="column">
            <wp:posOffset>3810</wp:posOffset>
          </wp:positionH>
          <wp:positionV relativeFrom="paragraph">
            <wp:posOffset>635</wp:posOffset>
          </wp:positionV>
          <wp:extent cx="2240915" cy="594360"/>
          <wp:effectExtent l="0" t="0" r="0" b="0"/>
          <wp:wrapNone/>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1"/>
                  <a:stretch>
                    <a:fillRect/>
                  </a:stretch>
                </pic:blipFill>
                <pic:spPr bwMode="auto">
                  <a:xfrm>
                    <a:off x="0" y="0"/>
                    <a:ext cx="2240915" cy="594360"/>
                  </a:xfrm>
                  <a:prstGeom prst="rect">
                    <a:avLst/>
                  </a:prstGeom>
                </pic:spPr>
              </pic:pic>
            </a:graphicData>
          </a:graphic>
        </wp:anchor>
      </w:drawing>
    </w:r>
  </w:p>
  <w:p>
    <w:pPr>
      <w:pStyle w:val="Encabezado"/>
      <w:jc w:val="both"/>
      <w:rPr>
        <w:rFonts w:ascii="Arial" w:hAnsi="Arial" w:cs="Arial"/>
        <w:sz w:val="24"/>
        <w:lang w:val="ca-ES"/>
      </w:rPr>
    </w:pPr>
    <w:r>
      <w:rPr>
        <w:rFonts w:cs="Arial" w:ascii="Arial" w:hAnsi="Arial"/>
        <w:sz w:val="24"/>
        <w:lang w:val="es-ES" w:eastAsia="es-ES" w:bidi="es-ES"/>
      </w:rPr>
      <w:tab/>
      <w:tab/>
    </w:r>
  </w:p>
  <w:p>
    <w:pPr>
      <w:pStyle w:val="Encabezado"/>
      <w:jc w:val="both"/>
      <w:rPr>
        <w:rFonts w:ascii="Arial" w:hAnsi="Arial" w:cs="Arial"/>
        <w:sz w:val="24"/>
        <w:lang w:val="ca-ES"/>
      </w:rPr>
    </w:pPr>
    <w:r>
      <w:rPr>
        <w:rFonts w:cs="Arial" w:ascii="Arial" w:hAnsi="Arial"/>
        <w:sz w:val="24"/>
        <w:lang w:val="ca-ES"/>
      </w:rPr>
    </w:r>
  </w:p>
  <w:p>
    <w:pPr>
      <w:pStyle w:val="Encabezado"/>
      <w:jc w:val="both"/>
      <w:rPr>
        <w:rFonts w:ascii="Arial" w:hAnsi="Arial" w:cs="Arial"/>
        <w:sz w:val="24"/>
        <w:lang w:val="ca-ES"/>
      </w:rPr>
    </w:pPr>
    <w:r>
      <w:rPr>
        <w:rFonts w:cs="Arial" w:ascii="Arial" w:hAnsi="Arial"/>
        <w:sz w:val="24"/>
        <w:lang w:val="ca-ES"/>
      </w:rPr>
    </w:r>
  </w:p>
  <w:p>
    <w:pPr>
      <w:pStyle w:val="Encabezado"/>
      <w:jc w:val="both"/>
      <w:rPr>
        <w:rFonts w:ascii="Arial" w:hAnsi="Arial" w:cs="Arial"/>
        <w:b w:val="false"/>
        <w:b w:val="false"/>
        <w:sz w:val="24"/>
        <w:lang w:val="ca-ES"/>
      </w:rPr>
    </w:pPr>
    <w:r>
      <w:rPr>
        <w:rFonts w:cs="Arial" w:ascii="Arial" w:hAnsi="Arial"/>
        <w:b w:val="false"/>
        <w:sz w:val="24"/>
        <w:lang w:val="ca-E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Encapalament1"/>
      <w:numFmt w:val="none"/>
      <w:suff w:val="nothing"/>
      <w:lvlText w:val=""/>
      <w:lvlJc w:val="left"/>
      <w:pPr>
        <w:tabs>
          <w:tab w:val="num" w:pos="0"/>
        </w:tabs>
        <w:ind w:left="432" w:hanging="432"/>
      </w:pPr>
    </w:lvl>
    <w:lvl w:ilvl="1">
      <w:start w:val="1"/>
      <w:pStyle w:val="Encapalament2"/>
      <w:numFmt w:val="none"/>
      <w:suff w:val="nothing"/>
      <w:lvlText w:val=""/>
      <w:lvlJc w:val="left"/>
      <w:pPr>
        <w:tabs>
          <w:tab w:val="num" w:pos="0"/>
        </w:tabs>
        <w:ind w:left="576" w:hanging="576"/>
      </w:pPr>
    </w:lvl>
    <w:lvl w:ilvl="2">
      <w:start w:val="1"/>
      <w:pStyle w:val="Encapalament3"/>
      <w:numFmt w:val="none"/>
      <w:suff w:val="nothing"/>
      <w:lvlText w:val=""/>
      <w:lvlJc w:val="left"/>
      <w:pPr>
        <w:tabs>
          <w:tab w:val="num" w:pos="0"/>
        </w:tabs>
        <w:ind w:left="720" w:hanging="720"/>
      </w:pPr>
    </w:lvl>
    <w:lvl w:ilvl="3">
      <w:start w:val="1"/>
      <w:pStyle w:val="Encapalament4"/>
      <w:numFmt w:val="none"/>
      <w:suff w:val="nothing"/>
      <w:lvlText w:val=""/>
      <w:lvlJc w:val="left"/>
      <w:pPr>
        <w:tabs>
          <w:tab w:val="num" w:pos="0"/>
        </w:tabs>
        <w:ind w:left="864" w:hanging="864"/>
      </w:pPr>
    </w:lvl>
    <w:lvl w:ilvl="4">
      <w:start w:val="1"/>
      <w:pStyle w:val="Encapalament5"/>
      <w:numFmt w:val="none"/>
      <w:suff w:val="nothing"/>
      <w:lvlText w:val=""/>
      <w:lvlJc w:val="left"/>
      <w:pPr>
        <w:tabs>
          <w:tab w:val="num" w:pos="0"/>
        </w:tabs>
        <w:ind w:left="1008" w:hanging="1008"/>
      </w:pPr>
    </w:lvl>
    <w:lvl w:ilvl="5">
      <w:start w:val="1"/>
      <w:pStyle w:val="Encapalament6"/>
      <w:numFmt w:val="none"/>
      <w:suff w:val="nothing"/>
      <w:lvlText w:val=""/>
      <w:lvlJc w:val="left"/>
      <w:pPr>
        <w:tabs>
          <w:tab w:val="num" w:pos="0"/>
        </w:tabs>
        <w:ind w:left="1152" w:hanging="1152"/>
      </w:pPr>
    </w:lvl>
    <w:lvl w:ilvl="6">
      <w:start w:val="1"/>
      <w:pStyle w:val="Encapalament7"/>
      <w:numFmt w:val="none"/>
      <w:suff w:val="nothing"/>
      <w:lvlText w:val=""/>
      <w:lvlJc w:val="left"/>
      <w:pPr>
        <w:tabs>
          <w:tab w:val="num" w:pos="0"/>
        </w:tabs>
        <w:ind w:left="1296" w:hanging="1296"/>
      </w:pPr>
    </w:lvl>
    <w:lvl w:ilvl="7">
      <w:start w:val="1"/>
      <w:pStyle w:val="Encapalament8"/>
      <w:numFmt w:val="none"/>
      <w:suff w:val="nothing"/>
      <w:lvlText w:val=""/>
      <w:lvlJc w:val="left"/>
      <w:pPr>
        <w:tabs>
          <w:tab w:val="num" w:pos="0"/>
        </w:tabs>
        <w:ind w:left="1440" w:hanging="1440"/>
      </w:pPr>
    </w:lvl>
    <w:lvl w:ilvl="8">
      <w:start w:val="1"/>
      <w:pStyle w:val="Encapalament9"/>
      <w:numFmt w:val="none"/>
      <w:suff w:val="nothing"/>
      <w:lvlText w:val=""/>
      <w:lvlJc w:val="left"/>
      <w:pPr>
        <w:tabs>
          <w:tab w:val="num" w:pos="0"/>
        </w:tabs>
        <w:ind w:left="1584" w:hanging="1584"/>
      </w:pPr>
    </w:lvl>
  </w:abstractNum>
  <w:num w:numId="1">
    <w:abstractNumId w:val="1"/>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imes New Roman" w:cs="Times New Roman"/>
        <w:sz w:val="24"/>
        <w:szCs w:val="24"/>
        <w:lang w:val="es-ES" w:eastAsia="zh-CN" w:bidi="hi-IN"/>
      </w:rPr>
    </w:rPrDefault>
    <w:pPrDefault>
      <w:pPr>
        <w:suppressAutoHyphens w:val="true"/>
      </w:pPr>
    </w:pPrDefault>
  </w:docDefaults>
  <w:style w:type="paragraph" w:styleId="Normal" w:default="1">
    <w:name w:val="Normal"/>
    <w:qFormat/>
    <w:pPr>
      <w:keepNext w:val="false"/>
      <w:keepLines w:val="false"/>
      <w:pageBreakBefore w:val="false"/>
      <w:widowControl/>
      <w:shd w:val="clear" w:fill="auto"/>
      <w:suppressAutoHyphens w:val="true"/>
      <w:bidi w:val="0"/>
      <w:spacing w:lineRule="auto" w:line="240" w:beforeAutospacing="0" w:before="0" w:afterAutospacing="0" w:after="0"/>
      <w:ind w:left="0" w:right="0" w:hanging="0"/>
      <w:jc w:val="left"/>
    </w:pPr>
    <w:rPr>
      <w:rFonts w:ascii="Times New Roman" w:hAnsi="Times New Roman" w:eastAsia="Times New Roman" w:cs="Times New Roman"/>
      <w:b w:val="false"/>
      <w:i w:val="false"/>
      <w:caps w:val="false"/>
      <w:smallCaps w:val="false"/>
      <w:vanish w:val="false"/>
      <w:color w:val="000000"/>
      <w:kern w:val="0"/>
      <w:position w:val="0"/>
      <w:sz w:val="20"/>
      <w:sz w:val="20"/>
      <w:szCs w:val="24"/>
      <w:u w:val="none"/>
      <w:shd w:fill="auto" w:val="clear"/>
      <w:vertAlign w:val="baseline"/>
      <w:lang w:val="es-ES" w:eastAsia="zh-CN" w:bidi="ar-SA"/>
    </w:rPr>
  </w:style>
  <w:style w:type="paragraph" w:styleId="Encapalament1">
    <w:name w:val="Heading 1"/>
    <w:basedOn w:val="WWEstilopredeterminado"/>
    <w:next w:val="Normal"/>
    <w:qFormat/>
    <w:pPr>
      <w:keepNext w:val="true"/>
      <w:widowControl/>
      <w:numPr>
        <w:ilvl w:val="0"/>
        <w:numId w:val="1"/>
      </w:numPr>
      <w:suppressAutoHyphens w:val="true"/>
      <w:ind w:left="432" w:right="0" w:hanging="432"/>
      <w:jc w:val="both"/>
      <w:outlineLvl w:val="0"/>
    </w:pPr>
    <w:rPr>
      <w:rFonts w:ascii="Arial" w:hAnsi="Arial"/>
      <w:b/>
      <w:sz w:val="24"/>
      <w:u w:val="single"/>
    </w:rPr>
  </w:style>
  <w:style w:type="paragraph" w:styleId="Encapalament2">
    <w:name w:val="Heading 2"/>
    <w:basedOn w:val="Normal"/>
    <w:next w:val="Normal"/>
    <w:qFormat/>
    <w:pPr>
      <w:keepNext w:val="true"/>
      <w:numPr>
        <w:ilvl w:val="1"/>
        <w:numId w:val="1"/>
      </w:numPr>
      <w:ind w:left="576" w:right="0" w:hanging="576"/>
      <w:outlineLvl w:val="1"/>
    </w:pPr>
    <w:rPr>
      <w:b/>
    </w:rPr>
  </w:style>
  <w:style w:type="paragraph" w:styleId="Encapalament3">
    <w:name w:val="Heading 3"/>
    <w:basedOn w:val="Normal"/>
    <w:next w:val="Normal"/>
    <w:qFormat/>
    <w:pPr>
      <w:keepNext w:val="true"/>
      <w:widowControl/>
      <w:numPr>
        <w:ilvl w:val="2"/>
        <w:numId w:val="1"/>
      </w:numPr>
      <w:tabs>
        <w:tab w:val="left" w:pos="720" w:leader="none"/>
      </w:tabs>
      <w:suppressAutoHyphens w:val="true"/>
      <w:ind w:left="720" w:right="0" w:hanging="720"/>
      <w:jc w:val="center"/>
      <w:outlineLvl w:val="2"/>
    </w:pPr>
    <w:rPr>
      <w:rFonts w:ascii="Arial" w:hAnsi="Arial"/>
      <w:b/>
      <w:sz w:val="24"/>
    </w:rPr>
  </w:style>
  <w:style w:type="paragraph" w:styleId="Encapalament4">
    <w:name w:val="Heading 4"/>
    <w:basedOn w:val="Normal"/>
    <w:next w:val="Normal"/>
    <w:qFormat/>
    <w:pPr>
      <w:keepNext w:val="true"/>
      <w:numPr>
        <w:ilvl w:val="3"/>
        <w:numId w:val="1"/>
      </w:numPr>
      <w:ind w:left="864" w:right="0" w:hanging="864"/>
      <w:jc w:val="both"/>
      <w:outlineLvl w:val="3"/>
    </w:pPr>
    <w:rPr>
      <w:b/>
      <w:color w:val="FF0000"/>
    </w:rPr>
  </w:style>
  <w:style w:type="paragraph" w:styleId="Encapalament5">
    <w:name w:val="Heading 5"/>
    <w:basedOn w:val="Normal"/>
    <w:next w:val="Normal"/>
    <w:qFormat/>
    <w:pPr>
      <w:keepNext w:val="true"/>
      <w:numPr>
        <w:ilvl w:val="4"/>
        <w:numId w:val="1"/>
      </w:numPr>
      <w:ind w:left="1008" w:right="0" w:hanging="1008"/>
      <w:jc w:val="center"/>
      <w:outlineLvl w:val="4"/>
    </w:pPr>
    <w:rPr>
      <w:b/>
      <w:sz w:val="16"/>
    </w:rPr>
  </w:style>
  <w:style w:type="paragraph" w:styleId="Encapalament6">
    <w:name w:val="Heading 6"/>
    <w:basedOn w:val="Normal"/>
    <w:next w:val="Normal"/>
    <w:qFormat/>
    <w:pPr>
      <w:keepNext w:val="true"/>
      <w:widowControl/>
      <w:numPr>
        <w:ilvl w:val="5"/>
        <w:numId w:val="1"/>
      </w:numPr>
      <w:ind w:left="1152" w:right="0" w:hanging="1152"/>
      <w:outlineLvl w:val="5"/>
    </w:pPr>
    <w:rPr>
      <w:rFonts w:ascii="Arial" w:hAnsi="Arial"/>
      <w:b/>
      <w:sz w:val="16"/>
    </w:rPr>
  </w:style>
  <w:style w:type="paragraph" w:styleId="Encapalament7">
    <w:name w:val="Heading 7"/>
    <w:basedOn w:val="Normal"/>
    <w:next w:val="Normal"/>
    <w:qFormat/>
    <w:pPr>
      <w:keepNext w:val="true"/>
      <w:numPr>
        <w:ilvl w:val="6"/>
        <w:numId w:val="1"/>
      </w:numPr>
      <w:suppressAutoHyphens w:val="true"/>
      <w:spacing w:lineRule="auto" w:line="360"/>
      <w:ind w:left="1296" w:right="0" w:hanging="1296"/>
      <w:jc w:val="center"/>
      <w:outlineLvl w:val="6"/>
    </w:pPr>
    <w:rPr>
      <w:rFonts w:ascii="Verdana" w:hAnsi="Verdana"/>
      <w:b/>
      <w:sz w:val="20"/>
    </w:rPr>
  </w:style>
  <w:style w:type="paragraph" w:styleId="Encapalament8">
    <w:name w:val="Heading 8"/>
    <w:basedOn w:val="Normal"/>
    <w:next w:val="Normal"/>
    <w:qFormat/>
    <w:pPr>
      <w:keepNext w:val="true"/>
      <w:numPr>
        <w:ilvl w:val="7"/>
        <w:numId w:val="1"/>
      </w:numPr>
      <w:spacing w:lineRule="auto" w:line="360"/>
      <w:ind w:left="1440" w:right="0" w:hanging="1440"/>
      <w:outlineLvl w:val="7"/>
    </w:pPr>
    <w:rPr>
      <w:rFonts w:ascii="Verdana" w:hAnsi="Verdana"/>
      <w:b/>
      <w:sz w:val="18"/>
    </w:rPr>
  </w:style>
  <w:style w:type="paragraph" w:styleId="Encapalament9">
    <w:name w:val="Heading 9"/>
    <w:basedOn w:val="Normal"/>
    <w:next w:val="Normal"/>
    <w:qFormat/>
    <w:pPr>
      <w:keepNext w:val="true"/>
      <w:numPr>
        <w:ilvl w:val="8"/>
        <w:numId w:val="1"/>
      </w:numPr>
      <w:ind w:left="1584" w:right="0" w:hanging="1584"/>
      <w:jc w:val="center"/>
      <w:outlineLvl w:val="8"/>
    </w:pPr>
    <w:rPr>
      <w:rFonts w:ascii="Times New Roman" w:hAnsi="Times New Roman"/>
      <w:b/>
    </w:rPr>
  </w:style>
  <w:style w:type="character" w:styleId="DefaultParagraphFont" w:default="1">
    <w:name w:val="Default Paragraph Font"/>
    <w:semiHidden/>
    <w:qFormat/>
    <w:rPr/>
  </w:style>
  <w:style w:type="character" w:styleId="Numeracidelnies">
    <w:name w:val="Numeració de línies"/>
    <w:basedOn w:val="DefaultParagraphFont"/>
    <w:semiHidden/>
    <w:rPr/>
  </w:style>
  <w:style w:type="character" w:styleId="EnlladInternet">
    <w:name w:val="Enllaç d'Internet"/>
    <w:rPr>
      <w:color w:val="0000FF"/>
      <w:u w:val="single"/>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rPr>
  </w:style>
  <w:style w:type="character" w:styleId="WW8Num3z0">
    <w:name w:val="WW8Num3z0"/>
    <w:qFormat/>
    <w:rPr>
      <w:rFonts w:ascii="Symbol" w:hAnsi="Symbol"/>
    </w:rPr>
  </w:style>
  <w:style w:type="character" w:styleId="WW8Num4z0">
    <w:name w:val="WW8Num4z0"/>
    <w:qFormat/>
    <w:rPr>
      <w:rFonts w:ascii="Symbol" w:hAnsi="Symbol"/>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1zfalse">
    <w:name w:val="WW8Num1zfalse"/>
    <w:qFormat/>
    <w:rPr/>
  </w:style>
  <w:style w:type="character" w:styleId="WW8Num1ztrue">
    <w:name w:val="WW8Num1ztrue"/>
    <w:qFormat/>
    <w:rPr/>
  </w:style>
  <w:style w:type="character" w:styleId="WWWW8Num1ztrue">
    <w:name w:val="WW-WW8Num1ztrue"/>
    <w:qFormat/>
    <w:rPr/>
  </w:style>
  <w:style w:type="character" w:styleId="WWWW8Num1ztrue1">
    <w:name w:val="WW-WW8Num1ztrue1"/>
    <w:qFormat/>
    <w:rPr/>
  </w:style>
  <w:style w:type="character" w:styleId="WWWW8Num1ztrue2">
    <w:name w:val="WW-WW8Num1ztrue2"/>
    <w:qFormat/>
    <w:rPr/>
  </w:style>
  <w:style w:type="character" w:styleId="WWWW8Num1ztrue3">
    <w:name w:val="WW-WW8Num1ztrue3"/>
    <w:qFormat/>
    <w:rPr/>
  </w:style>
  <w:style w:type="character" w:styleId="WWWW8Num1ztrue4">
    <w:name w:val="WW-WW8Num1ztrue4"/>
    <w:qFormat/>
    <w:rPr/>
  </w:style>
  <w:style w:type="character" w:styleId="WWWW8Num1ztrue5">
    <w:name w:val="WW-WW8Num1ztrue5"/>
    <w:qFormat/>
    <w:rPr/>
  </w:style>
  <w:style w:type="character" w:styleId="WWWW8Num1ztrue6">
    <w:name w:val="WW-WW8Num1ztrue6"/>
    <w:qFormat/>
    <w:rPr/>
  </w:style>
  <w:style w:type="character" w:styleId="WWWW8Num1ztrue7">
    <w:name w:val="WW-WW8Num1ztrue7"/>
    <w:qFormat/>
    <w:rPr/>
  </w:style>
  <w:style w:type="character" w:styleId="WWWW8Num1ztrue11">
    <w:name w:val="WW-WW8Num1ztrue11"/>
    <w:qFormat/>
    <w:rPr/>
  </w:style>
  <w:style w:type="character" w:styleId="WWWW8Num1ztrue12">
    <w:name w:val="WW-WW8Num1ztrue12"/>
    <w:qFormat/>
    <w:rPr/>
  </w:style>
  <w:style w:type="character" w:styleId="WWWW8Num1ztrue123">
    <w:name w:val="WW-WW8Num1ztrue123"/>
    <w:qFormat/>
    <w:rPr/>
  </w:style>
  <w:style w:type="character" w:styleId="WWWW8Num1ztrue1234">
    <w:name w:val="WW-WW8Num1ztrue1234"/>
    <w:qFormat/>
    <w:rPr/>
  </w:style>
  <w:style w:type="character" w:styleId="WWWW8Num1ztrue12345">
    <w:name w:val="WW-WW8Num1ztrue12345"/>
    <w:qFormat/>
    <w:rPr/>
  </w:style>
  <w:style w:type="character" w:styleId="WWWW8Num1ztrue123456">
    <w:name w:val="WW-WW8Num1ztrue123456"/>
    <w:qFormat/>
    <w:rPr/>
  </w:style>
  <w:style w:type="character" w:styleId="WWWW8Num1ztrue1234567">
    <w:name w:val="WW-WW8Num1ztrue1234567"/>
    <w:qFormat/>
    <w:rPr/>
  </w:style>
  <w:style w:type="character" w:styleId="WWWW8Num1ztrue111">
    <w:name w:val="WW-WW8Num1ztrue111"/>
    <w:qFormat/>
    <w:rPr/>
  </w:style>
  <w:style w:type="character" w:styleId="WWWW8Num1ztrue121">
    <w:name w:val="WW-WW8Num1ztrue121"/>
    <w:qFormat/>
    <w:rPr/>
  </w:style>
  <w:style w:type="character" w:styleId="WWWW8Num1ztrue1231">
    <w:name w:val="WW-WW8Num1ztrue1231"/>
    <w:qFormat/>
    <w:rPr/>
  </w:style>
  <w:style w:type="character" w:styleId="WWWW8Num1ztrue12341">
    <w:name w:val="WW-WW8Num1ztrue12341"/>
    <w:qFormat/>
    <w:rPr/>
  </w:style>
  <w:style w:type="character" w:styleId="WWWW8Num1ztrue123451">
    <w:name w:val="WW-WW8Num1ztrue123451"/>
    <w:qFormat/>
    <w:rPr/>
  </w:style>
  <w:style w:type="character" w:styleId="WWWW8Num1ztrue1234561">
    <w:name w:val="WW-WW8Num1ztrue1234561"/>
    <w:qFormat/>
    <w:rPr/>
  </w:style>
  <w:style w:type="character" w:styleId="WWWW8Num1ztrue12345671">
    <w:name w:val="WW-WW8Num1ztrue12345671"/>
    <w:qFormat/>
    <w:rPr/>
  </w:style>
  <w:style w:type="character" w:styleId="WWWW8Num1ztrue1111">
    <w:name w:val="WW-WW8Num1ztrue1111"/>
    <w:qFormat/>
    <w:rPr/>
  </w:style>
  <w:style w:type="character" w:styleId="WWWW8Num1ztrue1211">
    <w:name w:val="WW-WW8Num1ztrue1211"/>
    <w:qFormat/>
    <w:rPr/>
  </w:style>
  <w:style w:type="character" w:styleId="WWWW8Num1ztrue12311">
    <w:name w:val="WW-WW8Num1ztrue12311"/>
    <w:qFormat/>
    <w:rPr/>
  </w:style>
  <w:style w:type="character" w:styleId="WWWW8Num1ztrue123411">
    <w:name w:val="WW-WW8Num1ztrue123411"/>
    <w:qFormat/>
    <w:rPr/>
  </w:style>
  <w:style w:type="character" w:styleId="WWWW8Num1ztrue1234511">
    <w:name w:val="WW-WW8Num1ztrue1234511"/>
    <w:qFormat/>
    <w:rPr/>
  </w:style>
  <w:style w:type="character" w:styleId="WWWW8Num1ztrue12345611">
    <w:name w:val="WW-WW8Num1ztrue12345611"/>
    <w:qFormat/>
    <w:rPr/>
  </w:style>
  <w:style w:type="character" w:styleId="WWWW8Num1ztrue123456711">
    <w:name w:val="WW-WW8Num1ztrue123456711"/>
    <w:qFormat/>
    <w:rPr/>
  </w:style>
  <w:style w:type="character" w:styleId="WWWW8Num1ztrue11111">
    <w:name w:val="WW-WW8Num1ztrue11111"/>
    <w:qFormat/>
    <w:rPr/>
  </w:style>
  <w:style w:type="character" w:styleId="WWWW8Num1ztrue12111">
    <w:name w:val="WW-WW8Num1ztrue12111"/>
    <w:qFormat/>
    <w:rPr/>
  </w:style>
  <w:style w:type="character" w:styleId="WWWW8Num1ztrue123111">
    <w:name w:val="WW-WW8Num1ztrue123111"/>
    <w:qFormat/>
    <w:rPr/>
  </w:style>
  <w:style w:type="character" w:styleId="WWWW8Num1ztrue1234111">
    <w:name w:val="WW-WW8Num1ztrue1234111"/>
    <w:qFormat/>
    <w:rPr/>
  </w:style>
  <w:style w:type="character" w:styleId="WWWW8Num1ztrue12345111">
    <w:name w:val="WW-WW8Num1ztrue12345111"/>
    <w:qFormat/>
    <w:rPr/>
  </w:style>
  <w:style w:type="character" w:styleId="WWWW8Num1ztrue123456111">
    <w:name w:val="WW-WW8Num1ztrue123456111"/>
    <w:qFormat/>
    <w:rPr/>
  </w:style>
  <w:style w:type="character" w:styleId="WWWW8Num1ztrue1234567111">
    <w:name w:val="WW-WW8Num1ztrue1234567111"/>
    <w:qFormat/>
    <w:rPr/>
  </w:style>
  <w:style w:type="character" w:styleId="WWWW8Num1ztrue111111">
    <w:name w:val="WW-WW8Num1ztrue111111"/>
    <w:qFormat/>
    <w:rPr/>
  </w:style>
  <w:style w:type="character" w:styleId="WWWW8Num1ztrue121111">
    <w:name w:val="WW-WW8Num1ztrue121111"/>
    <w:qFormat/>
    <w:rPr/>
  </w:style>
  <w:style w:type="character" w:styleId="WWWW8Num1ztrue1231111">
    <w:name w:val="WW-WW8Num1ztrue1231111"/>
    <w:qFormat/>
    <w:rPr/>
  </w:style>
  <w:style w:type="character" w:styleId="WWWW8Num1ztrue12341111">
    <w:name w:val="WW-WW8Num1ztrue12341111"/>
    <w:qFormat/>
    <w:rPr/>
  </w:style>
  <w:style w:type="character" w:styleId="WWWW8Num1ztrue123451111">
    <w:name w:val="WW-WW8Num1ztrue123451111"/>
    <w:qFormat/>
    <w:rPr/>
  </w:style>
  <w:style w:type="character" w:styleId="WWWW8Num1ztrue1234561111">
    <w:name w:val="WW-WW8Num1ztrue1234561111"/>
    <w:qFormat/>
    <w:rPr/>
  </w:style>
  <w:style w:type="character" w:styleId="WWWW8Num1ztrue12345671111">
    <w:name w:val="WW-WW8Num1ztrue12345671111"/>
    <w:qFormat/>
    <w:rPr/>
  </w:style>
  <w:style w:type="character" w:styleId="WWWW8Num1ztrue1111111">
    <w:name w:val="WW-WW8Num1ztrue1111111"/>
    <w:qFormat/>
    <w:rPr/>
  </w:style>
  <w:style w:type="character" w:styleId="WWWW8Num1ztrue1211111">
    <w:name w:val="WW-WW8Num1ztrue1211111"/>
    <w:qFormat/>
    <w:rPr/>
  </w:style>
  <w:style w:type="character" w:styleId="WWWW8Num1ztrue12311111">
    <w:name w:val="WW-WW8Num1ztrue12311111"/>
    <w:qFormat/>
    <w:rPr/>
  </w:style>
  <w:style w:type="character" w:styleId="WWWW8Num1ztrue123411111">
    <w:name w:val="WW-WW8Num1ztrue123411111"/>
    <w:qFormat/>
    <w:rPr/>
  </w:style>
  <w:style w:type="character" w:styleId="WWWW8Num1ztrue1234511111">
    <w:name w:val="WW-WW8Num1ztrue1234511111"/>
    <w:qFormat/>
    <w:rPr/>
  </w:style>
  <w:style w:type="character" w:styleId="WWWW8Num1ztrue12345611111">
    <w:name w:val="WW-WW8Num1ztrue12345611111"/>
    <w:qFormat/>
    <w:rPr/>
  </w:style>
  <w:style w:type="character" w:styleId="WWWW8Num1ztrue123456711111">
    <w:name w:val="WW-WW8Num1ztrue123456711111"/>
    <w:qFormat/>
    <w:rPr/>
  </w:style>
  <w:style w:type="character" w:styleId="WWWW8Num1ztrue11111111">
    <w:name w:val="WW-WW8Num1ztrue11111111"/>
    <w:qFormat/>
    <w:rPr/>
  </w:style>
  <w:style w:type="character" w:styleId="WWWW8Num1ztrue12111111">
    <w:name w:val="WW-WW8Num1ztrue12111111"/>
    <w:qFormat/>
    <w:rPr/>
  </w:style>
  <w:style w:type="character" w:styleId="WWWW8Num1ztrue123111111">
    <w:name w:val="WW-WW8Num1ztrue123111111"/>
    <w:qFormat/>
    <w:rPr/>
  </w:style>
  <w:style w:type="character" w:styleId="WWWW8Num1ztrue1234111111">
    <w:name w:val="WW-WW8Num1ztrue1234111111"/>
    <w:qFormat/>
    <w:rPr/>
  </w:style>
  <w:style w:type="character" w:styleId="WWWW8Num1ztrue12345111111">
    <w:name w:val="WW-WW8Num1ztrue12345111111"/>
    <w:qFormat/>
    <w:rPr/>
  </w:style>
  <w:style w:type="character" w:styleId="WWWW8Num1ztrue123456111111">
    <w:name w:val="WW-WW8Num1ztrue123456111111"/>
    <w:qFormat/>
    <w:rPr/>
  </w:style>
  <w:style w:type="character" w:styleId="WWWW8Num1ztrue1234567111111">
    <w:name w:val="WW-WW8Num1ztrue1234567111111"/>
    <w:qFormat/>
    <w:rPr/>
  </w:style>
  <w:style w:type="character" w:styleId="WWWW8Num1ztrue111111111">
    <w:name w:val="WW-WW8Num1ztrue111111111"/>
    <w:qFormat/>
    <w:rPr/>
  </w:style>
  <w:style w:type="character" w:styleId="WWWW8Num1ztrue121111111">
    <w:name w:val="WW-WW8Num1ztrue121111111"/>
    <w:qFormat/>
    <w:rPr/>
  </w:style>
  <w:style w:type="character" w:styleId="WWWW8Num1ztrue1231111111">
    <w:name w:val="WW-WW8Num1ztrue1231111111"/>
    <w:qFormat/>
    <w:rPr/>
  </w:style>
  <w:style w:type="character" w:styleId="WWWW8Num1ztrue12341111111">
    <w:name w:val="WW-WW8Num1ztrue12341111111"/>
    <w:qFormat/>
    <w:rPr/>
  </w:style>
  <w:style w:type="character" w:styleId="WWWW8Num1ztrue123451111111">
    <w:name w:val="WW-WW8Num1ztrue123451111111"/>
    <w:qFormat/>
    <w:rPr/>
  </w:style>
  <w:style w:type="character" w:styleId="WWWW8Num1ztrue1234561111111">
    <w:name w:val="WW-WW8Num1ztrue1234561111111"/>
    <w:qFormat/>
    <w:rPr/>
  </w:style>
  <w:style w:type="character" w:styleId="WWWW8Num1ztrue12345671111111">
    <w:name w:val="WW-WW8Num1ztrue12345671111111"/>
    <w:qFormat/>
    <w:rPr/>
  </w:style>
  <w:style w:type="character" w:styleId="WWWW8Num1ztrue1111111111">
    <w:name w:val="WW-WW8Num1ztrue1111111111"/>
    <w:qFormat/>
    <w:rPr/>
  </w:style>
  <w:style w:type="character" w:styleId="WWWW8Num1ztrue1211111111">
    <w:name w:val="WW-WW8Num1ztrue1211111111"/>
    <w:qFormat/>
    <w:rPr/>
  </w:style>
  <w:style w:type="character" w:styleId="WWWW8Num1ztrue12311111111">
    <w:name w:val="WW-WW8Num1ztrue12311111111"/>
    <w:qFormat/>
    <w:rPr/>
  </w:style>
  <w:style w:type="character" w:styleId="WWWW8Num1ztrue123411111111">
    <w:name w:val="WW-WW8Num1ztrue123411111111"/>
    <w:qFormat/>
    <w:rPr/>
  </w:style>
  <w:style w:type="character" w:styleId="WWWW8Num1ztrue1234511111111">
    <w:name w:val="WW-WW8Num1ztrue1234511111111"/>
    <w:qFormat/>
    <w:rPr/>
  </w:style>
  <w:style w:type="character" w:styleId="WWWW8Num1ztrue12345611111111">
    <w:name w:val="WW-WW8Num1ztrue12345611111111"/>
    <w:qFormat/>
    <w:rPr/>
  </w:style>
  <w:style w:type="character" w:styleId="WWWW8Num1ztrue123456711111111">
    <w:name w:val="WW-WW8Num1ztrue123456711111111"/>
    <w:qFormat/>
    <w:rPr/>
  </w:style>
  <w:style w:type="character" w:styleId="WWWW8Num1ztrue11111111111">
    <w:name w:val="WW-WW8Num1ztrue11111111111"/>
    <w:qFormat/>
    <w:rPr/>
  </w:style>
  <w:style w:type="character" w:styleId="WWWW8Num1ztrue12111111111">
    <w:name w:val="WW-WW8Num1ztrue12111111111"/>
    <w:qFormat/>
    <w:rPr/>
  </w:style>
  <w:style w:type="character" w:styleId="WWWW8Num1ztrue123111111111">
    <w:name w:val="WW-WW8Num1ztrue123111111111"/>
    <w:qFormat/>
    <w:rPr/>
  </w:style>
  <w:style w:type="character" w:styleId="WWWW8Num1ztrue1234111111111">
    <w:name w:val="WW-WW8Num1ztrue1234111111111"/>
    <w:qFormat/>
    <w:rPr/>
  </w:style>
  <w:style w:type="character" w:styleId="WWWW8Num1ztrue12345111111111">
    <w:name w:val="WW-WW8Num1ztrue12345111111111"/>
    <w:qFormat/>
    <w:rPr/>
  </w:style>
  <w:style w:type="character" w:styleId="WWWW8Num1ztrue123456111111111">
    <w:name w:val="WW-WW8Num1ztrue123456111111111"/>
    <w:qFormat/>
    <w:rPr/>
  </w:style>
  <w:style w:type="character" w:styleId="WWWW8Num1ztrue1234567111111111">
    <w:name w:val="WW-WW8Num1ztrue1234567111111111"/>
    <w:qFormat/>
    <w:rPr/>
  </w:style>
  <w:style w:type="character" w:styleId="WWWW8Num1ztrue111111111111">
    <w:name w:val="WW-WW8Num1ztrue111111111111"/>
    <w:qFormat/>
    <w:rPr/>
  </w:style>
  <w:style w:type="character" w:styleId="WWWW8Num1ztrue121111111111">
    <w:name w:val="WW-WW8Num1ztrue121111111111"/>
    <w:qFormat/>
    <w:rPr/>
  </w:style>
  <w:style w:type="character" w:styleId="WWWW8Num1ztrue1231111111111">
    <w:name w:val="WW-WW8Num1ztrue1231111111111"/>
    <w:qFormat/>
    <w:rPr/>
  </w:style>
  <w:style w:type="character" w:styleId="WWWW8Num1ztrue12341111111111">
    <w:name w:val="WW-WW8Num1ztrue12341111111111"/>
    <w:qFormat/>
    <w:rPr/>
  </w:style>
  <w:style w:type="character" w:styleId="WWWW8Num1ztrue123451111111111">
    <w:name w:val="WW-WW8Num1ztrue123451111111111"/>
    <w:qFormat/>
    <w:rPr/>
  </w:style>
  <w:style w:type="character" w:styleId="WWWW8Num1ztrue1234561111111111">
    <w:name w:val="WW-WW8Num1ztrue1234561111111111"/>
    <w:qFormat/>
    <w:rPr/>
  </w:style>
  <w:style w:type="character" w:styleId="WWWW8Num1ztrue12345671111111111">
    <w:name w:val="WW-WW8Num1ztrue12345671111111111"/>
    <w:qFormat/>
    <w:rPr/>
  </w:style>
  <w:style w:type="character" w:styleId="WWWW8Num1ztrue1111111111111">
    <w:name w:val="WW-WW8Num1ztrue1111111111111"/>
    <w:qFormat/>
    <w:rPr/>
  </w:style>
  <w:style w:type="character" w:styleId="WWWW8Num1ztrue1211111111111">
    <w:name w:val="WW-WW8Num1ztrue1211111111111"/>
    <w:qFormat/>
    <w:rPr/>
  </w:style>
  <w:style w:type="character" w:styleId="WWWW8Num1ztrue12311111111111">
    <w:name w:val="WW-WW8Num1ztrue12311111111111"/>
    <w:qFormat/>
    <w:rPr/>
  </w:style>
  <w:style w:type="character" w:styleId="WWWW8Num1ztrue123411111111111">
    <w:name w:val="WW-WW8Num1ztrue123411111111111"/>
    <w:qFormat/>
    <w:rPr/>
  </w:style>
  <w:style w:type="character" w:styleId="WWWW8Num1ztrue1234511111111111">
    <w:name w:val="WW-WW8Num1ztrue1234511111111111"/>
    <w:qFormat/>
    <w:rPr/>
  </w:style>
  <w:style w:type="character" w:styleId="WWWW8Num1ztrue12345611111111111">
    <w:name w:val="WW-WW8Num1ztrue12345611111111111"/>
    <w:qFormat/>
    <w:rPr/>
  </w:style>
  <w:style w:type="character" w:styleId="WWWW8Num1ztrue123456711111111111">
    <w:name w:val="WW-WW8Num1ztrue123456711111111111"/>
    <w:qFormat/>
    <w:rPr/>
  </w:style>
  <w:style w:type="character" w:styleId="WWWW8Num1ztrue11111111111111">
    <w:name w:val="WW-WW8Num1ztrue11111111111111"/>
    <w:qFormat/>
    <w:rPr/>
  </w:style>
  <w:style w:type="character" w:styleId="WWWW8Num1ztrue12111111111111">
    <w:name w:val="WW-WW8Num1ztrue12111111111111"/>
    <w:qFormat/>
    <w:rPr/>
  </w:style>
  <w:style w:type="character" w:styleId="WWWW8Num1ztrue123111111111111">
    <w:name w:val="WW-WW8Num1ztrue123111111111111"/>
    <w:qFormat/>
    <w:rPr/>
  </w:style>
  <w:style w:type="character" w:styleId="WWWW8Num1ztrue1234111111111111">
    <w:name w:val="WW-WW8Num1ztrue1234111111111111"/>
    <w:qFormat/>
    <w:rPr/>
  </w:style>
  <w:style w:type="character" w:styleId="WWWW8Num1ztrue12345111111111111">
    <w:name w:val="WW-WW8Num1ztrue12345111111111111"/>
    <w:qFormat/>
    <w:rPr/>
  </w:style>
  <w:style w:type="character" w:styleId="WWWW8Num1ztrue123456111111111111">
    <w:name w:val="WW-WW8Num1ztrue123456111111111111"/>
    <w:qFormat/>
    <w:rPr/>
  </w:style>
  <w:style w:type="character" w:styleId="WWWW8Num1ztrue1234567111111111111">
    <w:name w:val="WW-WW8Num1ztrue1234567111111111111"/>
    <w:qFormat/>
    <w:rPr/>
  </w:style>
  <w:style w:type="character" w:styleId="WWWW8Num1ztrue111111111111111">
    <w:name w:val="WW-WW8Num1ztrue111111111111111"/>
    <w:qFormat/>
    <w:rPr/>
  </w:style>
  <w:style w:type="character" w:styleId="WWWW8Num1ztrue121111111111111">
    <w:name w:val="WW-WW8Num1ztrue121111111111111"/>
    <w:qFormat/>
    <w:rPr/>
  </w:style>
  <w:style w:type="character" w:styleId="WWWW8Num1ztrue1231111111111111">
    <w:name w:val="WW-WW8Num1ztrue1231111111111111"/>
    <w:qFormat/>
    <w:rPr/>
  </w:style>
  <w:style w:type="character" w:styleId="WWWW8Num1ztrue12341111111111111">
    <w:name w:val="WW-WW8Num1ztrue12341111111111111"/>
    <w:qFormat/>
    <w:rPr/>
  </w:style>
  <w:style w:type="character" w:styleId="WWWW8Num1ztrue123451111111111111">
    <w:name w:val="WW-WW8Num1ztrue123451111111111111"/>
    <w:qFormat/>
    <w:rPr/>
  </w:style>
  <w:style w:type="character" w:styleId="WWWW8Num1ztrue1234561111111111111">
    <w:name w:val="WW-WW8Num1ztrue1234561111111111111"/>
    <w:qFormat/>
    <w:rPr/>
  </w:style>
  <w:style w:type="character" w:styleId="WWWW8Num1ztrue12345671111111111111">
    <w:name w:val="WW-WW8Num1ztrue12345671111111111111"/>
    <w:qFormat/>
    <w:rPr/>
  </w:style>
  <w:style w:type="character" w:styleId="WWWW8Num1ztrue1111111111111111">
    <w:name w:val="WW-WW8Num1ztrue1111111111111111"/>
    <w:qFormat/>
    <w:rPr/>
  </w:style>
  <w:style w:type="character" w:styleId="WWWW8Num1ztrue1211111111111111">
    <w:name w:val="WW-WW8Num1ztrue1211111111111111"/>
    <w:qFormat/>
    <w:rPr/>
  </w:style>
  <w:style w:type="character" w:styleId="WWWW8Num1ztrue12311111111111111">
    <w:name w:val="WW-WW8Num1ztrue12311111111111111"/>
    <w:qFormat/>
    <w:rPr/>
  </w:style>
  <w:style w:type="character" w:styleId="WWWW8Num1ztrue123411111111111111">
    <w:name w:val="WW-WW8Num1ztrue123411111111111111"/>
    <w:qFormat/>
    <w:rPr/>
  </w:style>
  <w:style w:type="character" w:styleId="WWWW8Num1ztrue1234511111111111111">
    <w:name w:val="WW-WW8Num1ztrue1234511111111111111"/>
    <w:qFormat/>
    <w:rPr/>
  </w:style>
  <w:style w:type="character" w:styleId="WWWW8Num1ztrue12345611111111111111">
    <w:name w:val="WW-WW8Num1ztrue12345611111111111111"/>
    <w:qFormat/>
    <w:rPr/>
  </w:style>
  <w:style w:type="character" w:styleId="WWWW8Num1ztrue123456711111111111111">
    <w:name w:val="WW-WW8Num1ztrue123456711111111111111"/>
    <w:qFormat/>
    <w:rPr/>
  </w:style>
  <w:style w:type="character" w:styleId="WWWW8Num1ztrue11111111111111111">
    <w:name w:val="WW-WW8Num1ztrue11111111111111111"/>
    <w:qFormat/>
    <w:rPr/>
  </w:style>
  <w:style w:type="character" w:styleId="WWWW8Num1ztrue12111111111111111">
    <w:name w:val="WW-WW8Num1ztrue12111111111111111"/>
    <w:qFormat/>
    <w:rPr/>
  </w:style>
  <w:style w:type="character" w:styleId="WWWW8Num1ztrue123111111111111111">
    <w:name w:val="WW-WW8Num1ztrue123111111111111111"/>
    <w:qFormat/>
    <w:rPr/>
  </w:style>
  <w:style w:type="character" w:styleId="WWWW8Num1ztrue1234111111111111111">
    <w:name w:val="WW-WW8Num1ztrue1234111111111111111"/>
    <w:qFormat/>
    <w:rPr/>
  </w:style>
  <w:style w:type="character" w:styleId="WWWW8Num1ztrue12345111111111111111">
    <w:name w:val="WW-WW8Num1ztrue12345111111111111111"/>
    <w:qFormat/>
    <w:rPr/>
  </w:style>
  <w:style w:type="character" w:styleId="WWWW8Num1ztrue123456111111111111111">
    <w:name w:val="WW-WW8Num1ztrue123456111111111111111"/>
    <w:qFormat/>
    <w:rPr/>
  </w:style>
  <w:style w:type="character" w:styleId="WWWW8Num1ztrue1234567111111111111111">
    <w:name w:val="WW-WW8Num1ztrue1234567111111111111111"/>
    <w:qFormat/>
    <w:rPr/>
  </w:style>
  <w:style w:type="character" w:styleId="WWWW8Num1ztrue111111111111111111">
    <w:name w:val="WW-WW8Num1ztrue111111111111111111"/>
    <w:qFormat/>
    <w:rPr/>
  </w:style>
  <w:style w:type="character" w:styleId="WWWW8Num1ztrue121111111111111111">
    <w:name w:val="WW-WW8Num1ztrue121111111111111111"/>
    <w:qFormat/>
    <w:rPr/>
  </w:style>
  <w:style w:type="character" w:styleId="WWWW8Num1ztrue1231111111111111111">
    <w:name w:val="WW-WW8Num1ztrue1231111111111111111"/>
    <w:qFormat/>
    <w:rPr/>
  </w:style>
  <w:style w:type="character" w:styleId="WWWW8Num1ztrue12341111111111111111">
    <w:name w:val="WW-WW8Num1ztrue12341111111111111111"/>
    <w:qFormat/>
    <w:rPr/>
  </w:style>
  <w:style w:type="character" w:styleId="WWWW8Num1ztrue123451111111111111111">
    <w:name w:val="WW-WW8Num1ztrue123451111111111111111"/>
    <w:qFormat/>
    <w:rPr/>
  </w:style>
  <w:style w:type="character" w:styleId="WWWW8Num1ztrue1234561111111111111111">
    <w:name w:val="WW-WW8Num1ztrue1234561111111111111111"/>
    <w:qFormat/>
    <w:rPr/>
  </w:style>
  <w:style w:type="character" w:styleId="WWWW8Num1ztrue12345671111111111111111">
    <w:name w:val="WW-WW8Num1ztrue12345671111111111111111"/>
    <w:qFormat/>
    <w:rPr/>
  </w:style>
  <w:style w:type="character" w:styleId="WWWW8Num1ztrue1111111111111111111">
    <w:name w:val="WW-WW8Num1ztrue1111111111111111111"/>
    <w:qFormat/>
    <w:rPr/>
  </w:style>
  <w:style w:type="character" w:styleId="WWWW8Num1ztrue1211111111111111111">
    <w:name w:val="WW-WW8Num1ztrue1211111111111111111"/>
    <w:qFormat/>
    <w:rPr/>
  </w:style>
  <w:style w:type="character" w:styleId="WWWW8Num1ztrue12311111111111111111">
    <w:name w:val="WW-WW8Num1ztrue12311111111111111111"/>
    <w:qFormat/>
    <w:rPr/>
  </w:style>
  <w:style w:type="character" w:styleId="WWWW8Num1ztrue123411111111111111111">
    <w:name w:val="WW-WW8Num1ztrue123411111111111111111"/>
    <w:qFormat/>
    <w:rPr/>
  </w:style>
  <w:style w:type="character" w:styleId="WWWW8Num1ztrue1234511111111111111111">
    <w:name w:val="WW-WW8Num1ztrue1234511111111111111111"/>
    <w:qFormat/>
    <w:rPr/>
  </w:style>
  <w:style w:type="character" w:styleId="WWWW8Num1ztrue12345611111111111111111">
    <w:name w:val="WW-WW8Num1ztrue12345611111111111111111"/>
    <w:qFormat/>
    <w:rPr/>
  </w:style>
  <w:style w:type="character" w:styleId="WWWW8Num1ztrue123456711111111111111111">
    <w:name w:val="WW-WW8Num1ztrue123456711111111111111111"/>
    <w:qFormat/>
    <w:rPr/>
  </w:style>
  <w:style w:type="character" w:styleId="WWWW8Num1ztrue11111111111111111111">
    <w:name w:val="WW-WW8Num1ztrue11111111111111111111"/>
    <w:qFormat/>
    <w:rPr/>
  </w:style>
  <w:style w:type="character" w:styleId="WWWW8Num1ztrue12111111111111111111">
    <w:name w:val="WW-WW8Num1ztrue12111111111111111111"/>
    <w:qFormat/>
    <w:rPr/>
  </w:style>
  <w:style w:type="character" w:styleId="WWWW8Num1ztrue123111111111111111111">
    <w:name w:val="WW-WW8Num1ztrue123111111111111111111"/>
    <w:qFormat/>
    <w:rPr/>
  </w:style>
  <w:style w:type="character" w:styleId="WWWW8Num1ztrue1234111111111111111111">
    <w:name w:val="WW-WW8Num1ztrue1234111111111111111111"/>
    <w:qFormat/>
    <w:rPr/>
  </w:style>
  <w:style w:type="character" w:styleId="WWWW8Num1ztrue12345111111111111111111">
    <w:name w:val="WW-WW8Num1ztrue12345111111111111111111"/>
    <w:qFormat/>
    <w:rPr/>
  </w:style>
  <w:style w:type="character" w:styleId="WWWW8Num1ztrue123456111111111111111111">
    <w:name w:val="WW-WW8Num1ztrue123456111111111111111111"/>
    <w:qFormat/>
    <w:rPr/>
  </w:style>
  <w:style w:type="character" w:styleId="WWWW8Num1ztrue1234567111111111111111111">
    <w:name w:val="WW-WW8Num1ztrue1234567111111111111111111"/>
    <w:qFormat/>
    <w:rPr/>
  </w:style>
  <w:style w:type="character" w:styleId="WWWW8Num1ztrue111111111111111111111">
    <w:name w:val="WW-WW8Num1ztrue111111111111111111111"/>
    <w:qFormat/>
    <w:rPr/>
  </w:style>
  <w:style w:type="character" w:styleId="WWWW8Num1ztrue121111111111111111111">
    <w:name w:val="WW-WW8Num1ztrue121111111111111111111"/>
    <w:qFormat/>
    <w:rPr/>
  </w:style>
  <w:style w:type="character" w:styleId="WWWW8Num1ztrue1231111111111111111111">
    <w:name w:val="WW-WW8Num1ztrue1231111111111111111111"/>
    <w:qFormat/>
    <w:rPr/>
  </w:style>
  <w:style w:type="character" w:styleId="WWWW8Num1ztrue12341111111111111111111">
    <w:name w:val="WW-WW8Num1ztrue12341111111111111111111"/>
    <w:qFormat/>
    <w:rPr/>
  </w:style>
  <w:style w:type="character" w:styleId="WWWW8Num1ztrue123451111111111111111111">
    <w:name w:val="WW-WW8Num1ztrue123451111111111111111111"/>
    <w:qFormat/>
    <w:rPr/>
  </w:style>
  <w:style w:type="character" w:styleId="WWWW8Num1ztrue1234561111111111111111111">
    <w:name w:val="WW-WW8Num1ztrue1234561111111111111111111"/>
    <w:qFormat/>
    <w:rPr/>
  </w:style>
  <w:style w:type="character" w:styleId="WWWW8Num1ztrue12345671111111111111111111">
    <w:name w:val="WW-WW8Num1ztrue12345671111111111111111111"/>
    <w:qFormat/>
    <w:rPr/>
  </w:style>
  <w:style w:type="character" w:styleId="WWWW8Num1ztrue1111111111111111111111">
    <w:name w:val="WW-WW8Num1ztrue1111111111111111111111"/>
    <w:qFormat/>
    <w:rPr/>
  </w:style>
  <w:style w:type="character" w:styleId="WWWW8Num1ztrue1211111111111111111111">
    <w:name w:val="WW-WW8Num1ztrue1211111111111111111111"/>
    <w:qFormat/>
    <w:rPr/>
  </w:style>
  <w:style w:type="character" w:styleId="WWWW8Num1ztrue12311111111111111111111">
    <w:name w:val="WW-WW8Num1ztrue12311111111111111111111"/>
    <w:qFormat/>
    <w:rPr/>
  </w:style>
  <w:style w:type="character" w:styleId="WWWW8Num1ztrue123411111111111111111111">
    <w:name w:val="WW-WW8Num1ztrue123411111111111111111111"/>
    <w:qFormat/>
    <w:rPr/>
  </w:style>
  <w:style w:type="character" w:styleId="WWWW8Num1ztrue1234511111111111111111111">
    <w:name w:val="WW-WW8Num1ztrue1234511111111111111111111"/>
    <w:qFormat/>
    <w:rPr/>
  </w:style>
  <w:style w:type="character" w:styleId="WWWW8Num1ztrue12345611111111111111111111">
    <w:name w:val="WW-WW8Num1ztrue12345611111111111111111111"/>
    <w:qFormat/>
    <w:rPr/>
  </w:style>
  <w:style w:type="character" w:styleId="WWWW8Num1ztrue123456711111111111111111111">
    <w:name w:val="WW-WW8Num1ztrue123456711111111111111111111"/>
    <w:qFormat/>
    <w:rPr/>
  </w:style>
  <w:style w:type="character" w:styleId="WWWW8Num1ztrue11111111111111111111111">
    <w:name w:val="WW-WW8Num1ztrue11111111111111111111111"/>
    <w:qFormat/>
    <w:rPr/>
  </w:style>
  <w:style w:type="character" w:styleId="WWWW8Num1ztrue12111111111111111111111">
    <w:name w:val="WW-WW8Num1ztrue12111111111111111111111"/>
    <w:qFormat/>
    <w:rPr/>
  </w:style>
  <w:style w:type="character" w:styleId="WWWW8Num1ztrue123111111111111111111111">
    <w:name w:val="WW-WW8Num1ztrue123111111111111111111111"/>
    <w:qFormat/>
    <w:rPr/>
  </w:style>
  <w:style w:type="character" w:styleId="WWWW8Num1ztrue1234111111111111111111111">
    <w:name w:val="WW-WW8Num1ztrue1234111111111111111111111"/>
    <w:qFormat/>
    <w:rPr/>
  </w:style>
  <w:style w:type="character" w:styleId="WWWW8Num1ztrue12345111111111111111111111">
    <w:name w:val="WW-WW8Num1ztrue12345111111111111111111111"/>
    <w:qFormat/>
    <w:rPr/>
  </w:style>
  <w:style w:type="character" w:styleId="WWWW8Num1ztrue123456111111111111111111111">
    <w:name w:val="WW-WW8Num1ztrue123456111111111111111111111"/>
    <w:qFormat/>
    <w:rPr/>
  </w:style>
  <w:style w:type="character" w:styleId="WWWW8Num1ztrue1234567111111111111111111111">
    <w:name w:val="WW-WW8Num1ztrue1234567111111111111111111111"/>
    <w:qFormat/>
    <w:rPr/>
  </w:style>
  <w:style w:type="character" w:styleId="WWWW8Num1ztrue111111111111111111111111">
    <w:name w:val="WW-WW8Num1ztrue111111111111111111111111"/>
    <w:qFormat/>
    <w:rPr/>
  </w:style>
  <w:style w:type="character" w:styleId="WWWW8Num1ztrue121111111111111111111111">
    <w:name w:val="WW-WW8Num1ztrue121111111111111111111111"/>
    <w:qFormat/>
    <w:rPr/>
  </w:style>
  <w:style w:type="character" w:styleId="WWWW8Num1ztrue1231111111111111111111111">
    <w:name w:val="WW-WW8Num1ztrue1231111111111111111111111"/>
    <w:qFormat/>
    <w:rPr/>
  </w:style>
  <w:style w:type="character" w:styleId="WWWW8Num1ztrue12341111111111111111111111">
    <w:name w:val="WW-WW8Num1ztrue12341111111111111111111111"/>
    <w:qFormat/>
    <w:rPr/>
  </w:style>
  <w:style w:type="character" w:styleId="WWWW8Num1ztrue123451111111111111111111111">
    <w:name w:val="WW-WW8Num1ztrue123451111111111111111111111"/>
    <w:qFormat/>
    <w:rPr/>
  </w:style>
  <w:style w:type="character" w:styleId="WWWW8Num1ztrue1234561111111111111111111111">
    <w:name w:val="WW-WW8Num1ztrue1234561111111111111111111111"/>
    <w:qFormat/>
    <w:rPr/>
  </w:style>
  <w:style w:type="character" w:styleId="WWWW8Num1ztrue12345671111111111111111111111">
    <w:name w:val="WW-WW8Num1ztrue12345671111111111111111111111"/>
    <w:qFormat/>
    <w:rPr/>
  </w:style>
  <w:style w:type="character" w:styleId="WWWW8Num1ztrue1111111111111111111111111">
    <w:name w:val="WW-WW8Num1ztrue1111111111111111111111111"/>
    <w:qFormat/>
    <w:rPr/>
  </w:style>
  <w:style w:type="character" w:styleId="WWWW8Num1ztrue1211111111111111111111111">
    <w:name w:val="WW-WW8Num1ztrue1211111111111111111111111"/>
    <w:qFormat/>
    <w:rPr/>
  </w:style>
  <w:style w:type="character" w:styleId="WWWW8Num1ztrue12311111111111111111111111">
    <w:name w:val="WW-WW8Num1ztrue12311111111111111111111111"/>
    <w:qFormat/>
    <w:rPr/>
  </w:style>
  <w:style w:type="character" w:styleId="WWWW8Num1ztrue123411111111111111111111111">
    <w:name w:val="WW-WW8Num1ztrue123411111111111111111111111"/>
    <w:qFormat/>
    <w:rPr/>
  </w:style>
  <w:style w:type="character" w:styleId="WWWW8Num1ztrue1234511111111111111111111111">
    <w:name w:val="WW-WW8Num1ztrue1234511111111111111111111111"/>
    <w:qFormat/>
    <w:rPr/>
  </w:style>
  <w:style w:type="character" w:styleId="WWWW8Num1ztrue12345611111111111111111111111">
    <w:name w:val="WW-WW8Num1ztrue12345611111111111111111111111"/>
    <w:qFormat/>
    <w:rPr/>
  </w:style>
  <w:style w:type="character" w:styleId="WWWW8Num1ztrue123456711111111111111111111111">
    <w:name w:val="WW-WW8Num1ztrue123456711111111111111111111111"/>
    <w:qFormat/>
    <w:rPr/>
  </w:style>
  <w:style w:type="character" w:styleId="WWWW8Num1ztrue11111111111111111111111111">
    <w:name w:val="WW-WW8Num1ztrue11111111111111111111111111"/>
    <w:qFormat/>
    <w:rPr/>
  </w:style>
  <w:style w:type="character" w:styleId="WWWW8Num1ztrue12111111111111111111111111">
    <w:name w:val="WW-WW8Num1ztrue12111111111111111111111111"/>
    <w:qFormat/>
    <w:rPr/>
  </w:style>
  <w:style w:type="character" w:styleId="WWWW8Num1ztrue123111111111111111111111111">
    <w:name w:val="WW-WW8Num1ztrue123111111111111111111111111"/>
    <w:qFormat/>
    <w:rPr/>
  </w:style>
  <w:style w:type="character" w:styleId="WWWW8Num1ztrue1234111111111111111111111111">
    <w:name w:val="WW-WW8Num1ztrue1234111111111111111111111111"/>
    <w:qFormat/>
    <w:rPr/>
  </w:style>
  <w:style w:type="character" w:styleId="WWWW8Num1ztrue12345111111111111111111111111">
    <w:name w:val="WW-WW8Num1ztrue12345111111111111111111111111"/>
    <w:qFormat/>
    <w:rPr/>
  </w:style>
  <w:style w:type="character" w:styleId="WWWW8Num1ztrue123456111111111111111111111111">
    <w:name w:val="WW-WW8Num1ztrue123456111111111111111111111111"/>
    <w:qFormat/>
    <w:rPr/>
  </w:style>
  <w:style w:type="character" w:styleId="WWWW8Num1ztrue1234567111111111111111111111111">
    <w:name w:val="WW-WW8Num1ztrue1234567111111111111111111111111"/>
    <w:qFormat/>
    <w:rPr/>
  </w:style>
  <w:style w:type="character" w:styleId="WWWW8Num1ztrue111111111111111111111111111">
    <w:name w:val="WW-WW8Num1ztrue111111111111111111111111111"/>
    <w:qFormat/>
    <w:rPr/>
  </w:style>
  <w:style w:type="character" w:styleId="WWWW8Num1ztrue121111111111111111111111111">
    <w:name w:val="WW-WW8Num1ztrue121111111111111111111111111"/>
    <w:qFormat/>
    <w:rPr/>
  </w:style>
  <w:style w:type="character" w:styleId="WWWW8Num1ztrue1231111111111111111111111111">
    <w:name w:val="WW-WW8Num1ztrue1231111111111111111111111111"/>
    <w:qFormat/>
    <w:rPr/>
  </w:style>
  <w:style w:type="character" w:styleId="WWWW8Num1ztrue12341111111111111111111111111">
    <w:name w:val="WW-WW8Num1ztrue12341111111111111111111111111"/>
    <w:qFormat/>
    <w:rPr/>
  </w:style>
  <w:style w:type="character" w:styleId="WWWW8Num1ztrue123451111111111111111111111111">
    <w:name w:val="WW-WW8Num1ztrue123451111111111111111111111111"/>
    <w:qFormat/>
    <w:rPr/>
  </w:style>
  <w:style w:type="character" w:styleId="WWWW8Num1ztrue1234561111111111111111111111111">
    <w:name w:val="WW-WW8Num1ztrue1234561111111111111111111111111"/>
    <w:qFormat/>
    <w:rPr/>
  </w:style>
  <w:style w:type="character" w:styleId="WWWW8Num1ztrue12345671111111111111111111111111">
    <w:name w:val="WW-WW8Num1ztrue12345671111111111111111111111111"/>
    <w:qFormat/>
    <w:rPr/>
  </w:style>
  <w:style w:type="character" w:styleId="WWWW8Num1ztrue1111111111111111111111111111">
    <w:name w:val="WW-WW8Num1ztrue1111111111111111111111111111"/>
    <w:qFormat/>
    <w:rPr/>
  </w:style>
  <w:style w:type="character" w:styleId="WWWW8Num1ztrue1211111111111111111111111111">
    <w:name w:val="WW-WW8Num1ztrue1211111111111111111111111111"/>
    <w:qFormat/>
    <w:rPr/>
  </w:style>
  <w:style w:type="character" w:styleId="WWWW8Num1ztrue12311111111111111111111111111">
    <w:name w:val="WW-WW8Num1ztrue12311111111111111111111111111"/>
    <w:qFormat/>
    <w:rPr/>
  </w:style>
  <w:style w:type="character" w:styleId="WWWW8Num1ztrue123411111111111111111111111111">
    <w:name w:val="WW-WW8Num1ztrue123411111111111111111111111111"/>
    <w:qFormat/>
    <w:rPr/>
  </w:style>
  <w:style w:type="character" w:styleId="WWWW8Num1ztrue1234511111111111111111111111111">
    <w:name w:val="WW-WW8Num1ztrue1234511111111111111111111111111"/>
    <w:qFormat/>
    <w:rPr/>
  </w:style>
  <w:style w:type="character" w:styleId="WWWW8Num1ztrue12345611111111111111111111111111">
    <w:name w:val="WW-WW8Num1ztrue12345611111111111111111111111111"/>
    <w:qFormat/>
    <w:rPr/>
  </w:style>
  <w:style w:type="character" w:styleId="WWWW8Num1ztrue123456711111111111111111111111111">
    <w:name w:val="WW-WW8Num1ztrue123456711111111111111111111111111"/>
    <w:qFormat/>
    <w:rPr/>
  </w:style>
  <w:style w:type="character" w:styleId="WWWW8Num1ztrue11111111111111111111111111111">
    <w:name w:val="WW-WW8Num1ztrue11111111111111111111111111111"/>
    <w:qFormat/>
    <w:rPr/>
  </w:style>
  <w:style w:type="character" w:styleId="WWWW8Num1ztrue12111111111111111111111111111">
    <w:name w:val="WW-WW8Num1ztrue12111111111111111111111111111"/>
    <w:qFormat/>
    <w:rPr/>
  </w:style>
  <w:style w:type="character" w:styleId="WWWW8Num1ztrue123111111111111111111111111111">
    <w:name w:val="WW-WW8Num1ztrue123111111111111111111111111111"/>
    <w:qFormat/>
    <w:rPr/>
  </w:style>
  <w:style w:type="character" w:styleId="WWWW8Num1ztrue1234111111111111111111111111111">
    <w:name w:val="WW-WW8Num1ztrue1234111111111111111111111111111"/>
    <w:qFormat/>
    <w:rPr/>
  </w:style>
  <w:style w:type="character" w:styleId="WWWW8Num1ztrue12345111111111111111111111111111">
    <w:name w:val="WW-WW8Num1ztrue12345111111111111111111111111111"/>
    <w:qFormat/>
    <w:rPr/>
  </w:style>
  <w:style w:type="character" w:styleId="WWWW8Num1ztrue123456111111111111111111111111111">
    <w:name w:val="WW-WW8Num1ztrue123456111111111111111111111111111"/>
    <w:qFormat/>
    <w:rPr/>
  </w:style>
  <w:style w:type="character" w:styleId="WWWW8Num1ztrue1234567111111111111111111111111111">
    <w:name w:val="WW-WW8Num1ztrue1234567111111111111111111111111111"/>
    <w:qFormat/>
    <w:rPr/>
  </w:style>
  <w:style w:type="character" w:styleId="WWWW8Num1ztrue111111111111111111111111111111">
    <w:name w:val="WW-WW8Num1ztrue111111111111111111111111111111"/>
    <w:qFormat/>
    <w:rPr/>
  </w:style>
  <w:style w:type="character" w:styleId="WWWW8Num1ztrue121111111111111111111111111111">
    <w:name w:val="WW-WW8Num1ztrue121111111111111111111111111111"/>
    <w:qFormat/>
    <w:rPr/>
  </w:style>
  <w:style w:type="character" w:styleId="WWWW8Num1ztrue1231111111111111111111111111111">
    <w:name w:val="WW-WW8Num1ztrue1231111111111111111111111111111"/>
    <w:qFormat/>
    <w:rPr/>
  </w:style>
  <w:style w:type="character" w:styleId="WWWW8Num1ztrue12341111111111111111111111111111">
    <w:name w:val="WW-WW8Num1ztrue12341111111111111111111111111111"/>
    <w:qFormat/>
    <w:rPr/>
  </w:style>
  <w:style w:type="character" w:styleId="WWWW8Num1ztrue123451111111111111111111111111111">
    <w:name w:val="WW-WW8Num1ztrue123451111111111111111111111111111"/>
    <w:qFormat/>
    <w:rPr/>
  </w:style>
  <w:style w:type="character" w:styleId="WWWW8Num1ztrue1234561111111111111111111111111111">
    <w:name w:val="WW-WW8Num1ztrue1234561111111111111111111111111111"/>
    <w:qFormat/>
    <w:rPr/>
  </w:style>
  <w:style w:type="character" w:styleId="WWWW8Num1ztrue12345671111111111111111111111111111">
    <w:name w:val="WW-WW8Num1ztrue12345671111111111111111111111111111"/>
    <w:qFormat/>
    <w:rPr/>
  </w:style>
  <w:style w:type="character" w:styleId="WWWW8Num1ztrue1111111111111111111111111111111">
    <w:name w:val="WW-WW8Num1ztrue1111111111111111111111111111111"/>
    <w:qFormat/>
    <w:rPr/>
  </w:style>
  <w:style w:type="character" w:styleId="WWWW8Num1ztrue1211111111111111111111111111111">
    <w:name w:val="WW-WW8Num1ztrue1211111111111111111111111111111"/>
    <w:qFormat/>
    <w:rPr/>
  </w:style>
  <w:style w:type="character" w:styleId="WWWW8Num1ztrue12311111111111111111111111111111">
    <w:name w:val="WW-WW8Num1ztrue12311111111111111111111111111111"/>
    <w:qFormat/>
    <w:rPr/>
  </w:style>
  <w:style w:type="character" w:styleId="WWWW8Num1ztrue123411111111111111111111111111111">
    <w:name w:val="WW-WW8Num1ztrue123411111111111111111111111111111"/>
    <w:qFormat/>
    <w:rPr/>
  </w:style>
  <w:style w:type="character" w:styleId="WWWW8Num1ztrue1234511111111111111111111111111111">
    <w:name w:val="WW-WW8Num1ztrue1234511111111111111111111111111111"/>
    <w:qFormat/>
    <w:rPr/>
  </w:style>
  <w:style w:type="character" w:styleId="WWWW8Num1ztrue12345611111111111111111111111111111">
    <w:name w:val="WW-WW8Num1ztrue12345611111111111111111111111111111"/>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Fuentedeprrafopredeter">
    <w:name w:val="Fuente de párrafo predeter."/>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Fuentedeprrafopredeter">
    <w:name w:val="WW-Fuente de párrafo predeter."/>
    <w:qFormat/>
    <w:rPr/>
  </w:style>
  <w:style w:type="character" w:styleId="WWAbsatzStandardschriftart1111111111111111111">
    <w:name w:val="WW-Absatz-Standardschriftart1111111111111111111"/>
    <w:qFormat/>
    <w:rPr/>
  </w:style>
  <w:style w:type="character" w:styleId="WWAbsatzStandardschriftart11111111111111111111">
    <w:name w:val="WW-Absatz-Standardschriftart11111111111111111111"/>
    <w:qFormat/>
    <w:rPr/>
  </w:style>
  <w:style w:type="character" w:styleId="WWAbsatzStandardschriftart111111111111111111111">
    <w:name w:val="WW-Absatz-Standardschriftart111111111111111111111"/>
    <w:qFormat/>
    <w:rPr/>
  </w:style>
  <w:style w:type="character" w:styleId="Fuentedeprrafopredeter6">
    <w:name w:val="Fuente de párrafo predeter.6"/>
    <w:qFormat/>
    <w:rPr/>
  </w:style>
  <w:style w:type="character" w:styleId="WWAbsatzStandardschriftart1111111111111111111111">
    <w:name w:val="WW-Absatz-Standardschriftart1111111111111111111111"/>
    <w:qFormat/>
    <w:rPr/>
  </w:style>
  <w:style w:type="character" w:styleId="WWAbsatzStandardschriftart11111111111111111111111">
    <w:name w:val="WW-Absatz-Standardschriftart11111111111111111111111"/>
    <w:qFormat/>
    <w:rPr/>
  </w:style>
  <w:style w:type="character" w:styleId="Fuentedeprrafopredeter5">
    <w:name w:val="Fuente de párrafo predeter.5"/>
    <w:qFormat/>
    <w:rPr/>
  </w:style>
  <w:style w:type="character" w:styleId="WWAbsatzStandardschriftart111111111111111111111111">
    <w:name w:val="WW-Absatz-Standardschriftart111111111111111111111111"/>
    <w:qFormat/>
    <w:rPr/>
  </w:style>
  <w:style w:type="character" w:styleId="WWAbsatzStandardschriftart1111111111111111111111111">
    <w:name w:val="WW-Absatz-Standardschriftart1111111111111111111111111"/>
    <w:qFormat/>
    <w:rPr/>
  </w:style>
  <w:style w:type="character" w:styleId="WWAbsatzStandardschriftart11111111111111111111111111">
    <w:name w:val="WW-Absatz-Standardschriftart11111111111111111111111111"/>
    <w:qFormat/>
    <w:rPr/>
  </w:style>
  <w:style w:type="character" w:styleId="WWAbsatzStandardschriftart111111111111111111111111111">
    <w:name w:val="WW-Absatz-Standardschriftart111111111111111111111111111"/>
    <w:qFormat/>
    <w:rPr/>
  </w:style>
  <w:style w:type="character" w:styleId="WWAbsatzStandardschriftart1111111111111111111111111111">
    <w:name w:val="WW-Absatz-Standardschriftart1111111111111111111111111111"/>
    <w:qFormat/>
    <w:rPr/>
  </w:style>
  <w:style w:type="character" w:styleId="WWAbsatzStandardschriftart11111111111111111111111111111">
    <w:name w:val="WW-Absatz-Standardschriftart11111111111111111111111111111"/>
    <w:qFormat/>
    <w:rPr/>
  </w:style>
  <w:style w:type="character" w:styleId="WWAbsatzStandardschriftart111111111111111111111111111111">
    <w:name w:val="WW-Absatz-Standardschriftart111111111111111111111111111111"/>
    <w:qFormat/>
    <w:rPr/>
  </w:style>
  <w:style w:type="character" w:styleId="WWAbsatzStandardschriftart1111111111111111111111111111111">
    <w:name w:val="WW-Absatz-Standardschriftart1111111111111111111111111111111"/>
    <w:qFormat/>
    <w:rPr/>
  </w:style>
  <w:style w:type="character" w:styleId="WWAbsatzStandardschriftart11111111111111111111111111111111">
    <w:name w:val="WW-Absatz-Standardschriftart11111111111111111111111111111111"/>
    <w:qFormat/>
    <w:rPr/>
  </w:style>
  <w:style w:type="character" w:styleId="WWAbsatzStandardschriftart111111111111111111111111111111111">
    <w:name w:val="WW-Absatz-Standardschriftart111111111111111111111111111111111"/>
    <w:qFormat/>
    <w:rPr/>
  </w:style>
  <w:style w:type="character" w:styleId="WWAbsatzStandardschriftart1111111111111111111111111111111111">
    <w:name w:val="WW-Absatz-Standardschriftart1111111111111111111111111111111111"/>
    <w:qFormat/>
    <w:rPr/>
  </w:style>
  <w:style w:type="character" w:styleId="WWAbsatzStandardschriftart11111111111111111111111111111111111">
    <w:name w:val="WW-Absatz-Standardschriftart11111111111111111111111111111111111"/>
    <w:qFormat/>
    <w:rPr/>
  </w:style>
  <w:style w:type="character" w:styleId="WWAbsatzStandardschriftart111111111111111111111111111111111111">
    <w:name w:val="WW-Absatz-Standardschriftart111111111111111111111111111111111111"/>
    <w:qFormat/>
    <w:rPr/>
  </w:style>
  <w:style w:type="character" w:styleId="WWAbsatzStandardschriftart1111111111111111111111111111111111111">
    <w:name w:val="WW-Absatz-Standardschriftart1111111111111111111111111111111111111"/>
    <w:qFormat/>
    <w:rPr/>
  </w:style>
  <w:style w:type="character" w:styleId="WWAbsatzStandardschriftart11111111111111111111111111111111111111">
    <w:name w:val="WW-Absatz-Standardschriftart11111111111111111111111111111111111111"/>
    <w:qFormat/>
    <w:rPr/>
  </w:style>
  <w:style w:type="character" w:styleId="WWAbsatzStandardschriftart111111111111111111111111111111111111111">
    <w:name w:val="WW-Absatz-Standardschriftart111111111111111111111111111111111111111"/>
    <w:qFormat/>
    <w:rPr/>
  </w:style>
  <w:style w:type="character" w:styleId="WWAbsatzStandardschriftart1111111111111111111111111111111111111111">
    <w:name w:val="WW-Absatz-Standardschriftart1111111111111111111111111111111111111111"/>
    <w:qFormat/>
    <w:rPr/>
  </w:style>
  <w:style w:type="character" w:styleId="WWAbsatzStandardschriftart11111111111111111111111111111111111111111">
    <w:name w:val="WW-Absatz-Standardschriftart11111111111111111111111111111111111111111"/>
    <w:qFormat/>
    <w:rPr/>
  </w:style>
  <w:style w:type="character" w:styleId="WWAbsatzStandardschriftart111111111111111111111111111111111111111111">
    <w:name w:val="WW-Absatz-Standardschriftart111111111111111111111111111111111111111111"/>
    <w:qFormat/>
    <w:rPr/>
  </w:style>
  <w:style w:type="character" w:styleId="WWAbsatzStandardschriftart1111111111111111111111111111111111111111111">
    <w:name w:val="WW-Absatz-Standardschriftart1111111111111111111111111111111111111111111"/>
    <w:qFormat/>
    <w:rPr/>
  </w:style>
  <w:style w:type="character" w:styleId="WWAbsatzStandardschriftart11111111111111111111111111111111111111111111">
    <w:name w:val="WW-Absatz-Standardschriftart11111111111111111111111111111111111111111111"/>
    <w:qFormat/>
    <w:rPr/>
  </w:style>
  <w:style w:type="character" w:styleId="WWAbsatzStandardschriftart111111111111111111111111111111111111111111111">
    <w:name w:val="WW-Absatz-Standardschriftart111111111111111111111111111111111111111111111"/>
    <w:qFormat/>
    <w:rPr/>
  </w:style>
  <w:style w:type="character" w:styleId="WWAbsatzStandardschriftart1111111111111111111111111111111111111111111111">
    <w:name w:val="WW-Absatz-Standardschriftart1111111111111111111111111111111111111111111111"/>
    <w:qFormat/>
    <w:rPr/>
  </w:style>
  <w:style w:type="character" w:styleId="WWAbsatzStandardschriftart11111111111111111111111111111111111111111111111">
    <w:name w:val="WW-Absatz-Standardschriftart11111111111111111111111111111111111111111111111"/>
    <w:qFormat/>
    <w:rPr/>
  </w:style>
  <w:style w:type="character" w:styleId="WWAbsatzStandardschriftart111111111111111111111111111111111111111111111111">
    <w:name w:val="WW-Absatz-Standardschriftart111111111111111111111111111111111111111111111111"/>
    <w:qFormat/>
    <w:rPr/>
  </w:style>
  <w:style w:type="character" w:styleId="WWAbsatzStandardschriftart1111111111111111111111111111111111111111111111111">
    <w:name w:val="WW-Absatz-Standardschriftart1111111111111111111111111111111111111111111111111"/>
    <w:qFormat/>
    <w:rPr/>
  </w:style>
  <w:style w:type="character" w:styleId="Fuentedeprrafopredeter4">
    <w:name w:val="Fuente de párrafo predeter.4"/>
    <w:qFormat/>
    <w:rPr/>
  </w:style>
  <w:style w:type="character" w:styleId="WWAbsatzStandardschriftart11111111111111111111111111111111111111111111111111">
    <w:name w:val="WW-Absatz-Standardschriftart11111111111111111111111111111111111111111111111111"/>
    <w:qFormat/>
    <w:rPr/>
  </w:style>
  <w:style w:type="character" w:styleId="WWAbsatzStandardschriftart111111111111111111111111111111111111111111111111111">
    <w:name w:val="WW-Absatz-Standardschriftart111111111111111111111111111111111111111111111111111"/>
    <w:qFormat/>
    <w:rPr/>
  </w:style>
  <w:style w:type="character" w:styleId="WWAbsatzStandardschriftart1111111111111111111111111111111111111111111111111111">
    <w:name w:val="WW-Absatz-Standardschriftart1111111111111111111111111111111111111111111111111111"/>
    <w:qFormat/>
    <w:rPr/>
  </w:style>
  <w:style w:type="character" w:styleId="WWAbsatzStandardschriftart11111111111111111111111111111111111111111111111111111">
    <w:name w:val="WW-Absatz-Standardschriftart11111111111111111111111111111111111111111111111111111"/>
    <w:qFormat/>
    <w:rPr/>
  </w:style>
  <w:style w:type="character" w:styleId="WWAbsatzStandardschriftart111111111111111111111111111111111111111111111111111111">
    <w:name w:val="WW-Absatz-Standardschriftart111111111111111111111111111111111111111111111111111111"/>
    <w:qFormat/>
    <w:rPr/>
  </w:style>
  <w:style w:type="character" w:styleId="WWAbsatzStandardschriftart1111111111111111111111111111111111111111111111111111111">
    <w:name w:val="WW-Absatz-Standardschriftart1111111111111111111111111111111111111111111111111111111"/>
    <w:qFormat/>
    <w:rPr/>
  </w:style>
  <w:style w:type="character" w:styleId="WWAbsatzStandardschriftart11111111111111111111111111111111111111111111111111111111">
    <w:name w:val="WW-Absatz-Standardschriftart11111111111111111111111111111111111111111111111111111111"/>
    <w:qFormat/>
    <w:rPr/>
  </w:style>
  <w:style w:type="character" w:styleId="WWAbsatzStandardschriftart111111111111111111111111111111111111111111111111111111111">
    <w:name w:val="WW-Absatz-Standardschriftart111111111111111111111111111111111111111111111111111111111"/>
    <w:qFormat/>
    <w:rPr/>
  </w:style>
  <w:style w:type="character" w:styleId="WWAbsatzStandardschriftart1111111111111111111111111111111111111111111111111111111111">
    <w:name w:val="WW-Absatz-Standardschriftart1111111111111111111111111111111111111111111111111111111111"/>
    <w:qFormat/>
    <w:rPr/>
  </w:style>
  <w:style w:type="character" w:styleId="Fuentedeprrafopredeter3">
    <w:name w:val="Fuente de párrafo predeter.3"/>
    <w:qFormat/>
    <w:rPr/>
  </w:style>
  <w:style w:type="character" w:styleId="WWAbsatzStandardschriftart11111111111111111111111111111111111111111111111111111111111">
    <w:name w:val="WW-Absatz-Standardschriftart11111111111111111111111111111111111111111111111111111111111"/>
    <w:qFormat/>
    <w:rPr/>
  </w:style>
  <w:style w:type="character" w:styleId="WWAbsatzStandardschriftart111111111111111111111111111111111111111111111111111111111111">
    <w:name w:val="WW-Absatz-Standardschriftart111111111111111111111111111111111111111111111111111111111111"/>
    <w:qFormat/>
    <w:rPr/>
  </w:style>
  <w:style w:type="character" w:styleId="WWAbsatzStandardschriftart1111111111111111111111111111111111111111111111111111111111111">
    <w:name w:val="WW-Absatz-Standardschriftart1111111111111111111111111111111111111111111111111111111111111"/>
    <w:qFormat/>
    <w:rPr/>
  </w:style>
  <w:style w:type="character" w:styleId="WWAbsatzStandardschriftart11111111111111111111111111111111111111111111111111111111111111">
    <w:name w:val="WW-Absatz-Standardschriftart11111111111111111111111111111111111111111111111111111111111111"/>
    <w:qFormat/>
    <w:rPr/>
  </w:style>
  <w:style w:type="character" w:styleId="WWAbsatzStandardschriftart111111111111111111111111111111111111111111111111111111111111111">
    <w:name w:val="WW-Absatz-Standardschriftart111111111111111111111111111111111111111111111111111111111111111"/>
    <w:qFormat/>
    <w:rPr/>
  </w:style>
  <w:style w:type="character" w:styleId="WWAbsatzStandardschriftart1111111111111111111111111111111111111111111111111111111111111111">
    <w:name w:val="WW-Absatz-Standardschriftart1111111111111111111111111111111111111111111111111111111111111111"/>
    <w:qFormat/>
    <w:rPr/>
  </w:style>
  <w:style w:type="character" w:styleId="WWAbsatzStandardschriftart11111111111111111111111111111111111111111111111111111111111111111">
    <w:name w:val="WW-Absatz-Standardschriftart11111111111111111111111111111111111111111111111111111111111111111"/>
    <w:qFormat/>
    <w:rPr/>
  </w:style>
  <w:style w:type="character" w:styleId="WWAbsatzStandardschriftart111111111111111111111111111111111111111111111111111111111111111111">
    <w:name w:val="WW-Absatz-Standardschriftart111111111111111111111111111111111111111111111111111111111111111111"/>
    <w:qFormat/>
    <w:rPr/>
  </w:style>
  <w:style w:type="character" w:styleId="WWAbsatzStandardschriftart1111111111111111111111111111111111111111111111111111111111111111111">
    <w:name w:val="WW-Absatz-Standardschriftart1111111111111111111111111111111111111111111111111111111111111111111"/>
    <w:qFormat/>
    <w:rPr/>
  </w:style>
  <w:style w:type="character" w:styleId="Fuentedeprrafopredeter2">
    <w:name w:val="Fuente de párrafo predeter.2"/>
    <w:qFormat/>
    <w:rPr/>
  </w:style>
  <w:style w:type="character" w:styleId="WWAbsatzStandardschriftart11111111111111111111111111111111111111111111111111111111111111111111">
    <w:name w:val="WW-Absatz-Standardschriftart11111111111111111111111111111111111111111111111111111111111111111111"/>
    <w:qFormat/>
    <w:rPr/>
  </w:style>
  <w:style w:type="character" w:styleId="WWAbsatzStandardschriftart111111111111111111111111111111111111111111111111111111111111111111111">
    <w:name w:val="WW-Absatz-Standardschriftart111111111111111111111111111111111111111111111111111111111111111111111"/>
    <w:qFormat/>
    <w:rPr/>
  </w:style>
  <w:style w:type="character" w:styleId="Fuentedeprrafopredeter1">
    <w:name w:val="Fuente de párrafo predeter.1"/>
    <w:qFormat/>
    <w:rPr/>
  </w:style>
  <w:style w:type="character" w:styleId="WWAbsatzStandardschriftart1111111111111111111111111111111111111111111111111111111111111111111111">
    <w:name w:val="WW-Absatz-Standardschriftart1111111111111111111111111111111111111111111111111111111111111111111111"/>
    <w:qFormat/>
    <w:rPr/>
  </w:style>
  <w:style w:type="character" w:styleId="WWAbsatzStandardschriftart11111111111111111111111111111111111111111111111111111111111111111111111">
    <w:name w:val="WW-Absatz-Standardschriftart11111111111111111111111111111111111111111111111111111111111111111111111"/>
    <w:qFormat/>
    <w:rPr/>
  </w:style>
  <w:style w:type="character" w:styleId="WWAbsatzStandardschriftart111111111111111111111111111111111111111111111111111111111111111111111111">
    <w:name w:val="WW-Absatz-Standardschriftart111111111111111111111111111111111111111111111111111111111111111111111111"/>
    <w:qFormat/>
    <w:rPr/>
  </w:style>
  <w:style w:type="character" w:styleId="WWAbsatzStandardschriftart1111111111111111111111111111111111111111111111111111111111111111111111111">
    <w:name w:val="WW-Absatz-Standardschriftart1111111111111111111111111111111111111111111111111111111111111111111111111"/>
    <w:qFormat/>
    <w:rPr/>
  </w:style>
  <w:style w:type="character" w:styleId="WW8Num5z0">
    <w:name w:val="WW8Num5z0"/>
    <w:qFormat/>
    <w:rPr>
      <w:rFonts w:ascii="Wingdings" w:hAnsi="Wingdings"/>
    </w:rPr>
  </w:style>
  <w:style w:type="character" w:styleId="WW8Num6z0">
    <w:name w:val="WW8Num6z0"/>
    <w:qFormat/>
    <w:rPr>
      <w:rFonts w:ascii="Wingdings" w:hAnsi="Wingdings"/>
    </w:rPr>
  </w:style>
  <w:style w:type="character" w:styleId="WW8Num7z0">
    <w:name w:val="WW8Num7z0"/>
    <w:qFormat/>
    <w:rPr>
      <w:rFonts w:ascii="Wingdings" w:hAnsi="Wingdings"/>
    </w:rPr>
  </w:style>
  <w:style w:type="character" w:styleId="WW8Num8z0">
    <w:name w:val="WW8Num8z0"/>
    <w:qFormat/>
    <w:rPr>
      <w:rFonts w:ascii="Wingdings" w:hAnsi="Wingdings"/>
    </w:rPr>
  </w:style>
  <w:style w:type="character" w:styleId="WW8Num9z0">
    <w:name w:val="WW8Num9z0"/>
    <w:qFormat/>
    <w:rPr>
      <w:rFonts w:ascii="Wingdings" w:hAnsi="Wingdings"/>
    </w:rPr>
  </w:style>
  <w:style w:type="character" w:styleId="WW8Num10z0">
    <w:name w:val="WW8Num10z0"/>
    <w:qFormat/>
    <w:rPr>
      <w:rFonts w:ascii="Wingdings" w:hAnsi="Wingdings"/>
    </w:rPr>
  </w:style>
  <w:style w:type="character" w:styleId="WW8Num11z0">
    <w:name w:val="WW8Num11z0"/>
    <w:qFormat/>
    <w:rPr>
      <w:rFonts w:ascii="Wingdings" w:hAnsi="Wingdings"/>
    </w:rPr>
  </w:style>
  <w:style w:type="character" w:styleId="WW8Num12z0">
    <w:name w:val="WW8Num12z0"/>
    <w:qFormat/>
    <w:rPr>
      <w:rFonts w:ascii="Wingdings" w:hAnsi="Wingdings"/>
    </w:rPr>
  </w:style>
  <w:style w:type="character" w:styleId="WW8Num13z0">
    <w:name w:val="WW8Num13z0"/>
    <w:qFormat/>
    <w:rPr>
      <w:rFonts w:ascii="Wingdings" w:hAnsi="Wingdings"/>
    </w:rPr>
  </w:style>
  <w:style w:type="character" w:styleId="WW8Num14z0">
    <w:name w:val="WW8Num14z0"/>
    <w:qFormat/>
    <w:rPr>
      <w:rFonts w:ascii="Wingdings" w:hAnsi="Wingdings"/>
    </w:rPr>
  </w:style>
  <w:style w:type="character" w:styleId="WW8NumSt5z0">
    <w:name w:val="WW8NumSt5z0"/>
    <w:qFormat/>
    <w:rPr>
      <w:rFonts w:ascii="Symbol" w:hAnsi="Symbol"/>
    </w:rPr>
  </w:style>
  <w:style w:type="character" w:styleId="WWFuentedeprrafopredeter1">
    <w:name w:val="WW-Fuente de párrafo predeter.1"/>
    <w:basedOn w:val="DefaultParagraphFont"/>
    <w:qFormat/>
    <w:rPr/>
  </w:style>
  <w:style w:type="character" w:styleId="EnlacedeInternet">
    <w:name w:val="Enlace de Internet"/>
    <w:basedOn w:val="WWFuentedeprrafopredeter1"/>
    <w:qFormat/>
    <w:rPr>
      <w:color w:val="0000FF"/>
      <w:u w:val="single"/>
    </w:rPr>
  </w:style>
  <w:style w:type="character" w:styleId="Vietas">
    <w:name w:val="Viñetas"/>
    <w:qFormat/>
    <w:rPr>
      <w:rFonts w:ascii="OpenSymbol;Arial Unicode MS" w:hAnsi="OpenSymbol;Arial Unicode MS"/>
    </w:rPr>
  </w:style>
  <w:style w:type="character" w:styleId="Muydestacado">
    <w:name w:val="Muy destacado"/>
    <w:qFormat/>
    <w:rPr>
      <w:b/>
    </w:rPr>
  </w:style>
  <w:style w:type="character" w:styleId="Carcterdenumeracin">
    <w:name w:val="Carácter de numeración"/>
    <w:qFormat/>
    <w:rPr/>
  </w:style>
  <w:style w:type="character" w:styleId="Mfasifort">
    <w:name w:val="Èmfasi fort"/>
    <w:qFormat/>
    <w:rPr>
      <w:b/>
    </w:rPr>
  </w:style>
  <w:style w:type="character" w:styleId="Destacado">
    <w:name w:val="Destacado"/>
    <w:basedOn w:val="WWFuentedeprrafopredeter"/>
    <w:qFormat/>
    <w:rPr>
      <w:i/>
    </w:rPr>
  </w:style>
  <w:style w:type="character" w:styleId="Il">
    <w:name w:val="il"/>
    <w:basedOn w:val="WWFuentedeprrafopredeter"/>
    <w:qFormat/>
    <w:rPr/>
  </w:style>
  <w:style w:type="character" w:styleId="WW8Num2zfalse">
    <w:name w:val="WW8Num2zfalse"/>
    <w:qFormat/>
    <w:rPr/>
  </w:style>
  <w:style w:type="character" w:styleId="WW8Num2ztrue">
    <w:name w:val="WW8Num2ztrue"/>
    <w:qFormat/>
    <w:rPr/>
  </w:style>
  <w:style w:type="character" w:styleId="Pics">
    <w:name w:val="Pics"/>
    <w:qFormat/>
    <w:rPr>
      <w:rFonts w:ascii="OpenSymbol;Arial Unicode MS" w:hAnsi="OpenSymbol;Arial Unicode MS"/>
    </w:rPr>
  </w:style>
  <w:style w:type="character" w:styleId="Smbolodenotaalpie">
    <w:name w:val="Símbolo de nota al pie"/>
    <w:basedOn w:val="DefaultParagraphFont"/>
    <w:qFormat/>
    <w:rPr/>
  </w:style>
  <w:style w:type="character" w:styleId="Null">
    <w:name w:val="null"/>
    <w:basedOn w:val="DefaultParagraphFont"/>
    <w:qFormat/>
    <w:rPr/>
  </w:style>
  <w:style w:type="character" w:styleId="Smbolsdenumeraci">
    <w:name w:val="Símbols de numeració"/>
    <w:qFormat/>
    <w:rPr/>
  </w:style>
  <w:style w:type="character" w:styleId="WT8">
    <w:name w:val="wT8"/>
    <w:basedOn w:val="DefaultParagraphFont"/>
    <w:qFormat/>
    <w:rPr/>
  </w:style>
  <w:style w:type="character" w:styleId="Hipervnculo">
    <w:name w:val="Hipervínculo"/>
    <w:basedOn w:val="WWFuentedeprrafopredeter1"/>
    <w:qFormat/>
    <w:rPr>
      <w:u w:val="single"/>
    </w:rPr>
  </w:style>
  <w:style w:type="character" w:styleId="Hps">
    <w:name w:val="hps"/>
    <w:basedOn w:val="DefaultParagraphFont"/>
    <w:qFormat/>
    <w:rPr/>
  </w:style>
  <w:style w:type="character" w:styleId="WWMuydestacado">
    <w:name w:val="WW-Muy destacado"/>
    <w:basedOn w:val="Fuentedeprrafopredeter"/>
    <w:qFormat/>
    <w:rPr>
      <w:b/>
    </w:rPr>
  </w:style>
  <w:style w:type="character" w:styleId="Destaquemayor">
    <w:name w:val="Destaque mayor"/>
    <w:qFormat/>
    <w:rPr>
      <w:rFonts w:ascii="Times New Roman" w:hAnsi="Times New Roman"/>
      <w:b/>
      <w:sz w:val="22"/>
    </w:rPr>
  </w:style>
  <w:style w:type="character" w:styleId="WWMuydestacado1">
    <w:name w:val="WW-Muy destacado1"/>
    <w:basedOn w:val="WWFuentedeprrafopredeter"/>
    <w:qFormat/>
    <w:rPr>
      <w:rFonts w:ascii="Times New Roman" w:hAnsi="Times New Roman"/>
      <w:b/>
      <w:sz w:val="22"/>
    </w:rPr>
  </w:style>
  <w:style w:type="paragraph" w:styleId="Encapalament">
    <w:name w:val="Encapçalament"/>
    <w:basedOn w:val="Normal"/>
    <w:next w:val="Cosdeltext"/>
    <w:qFormat/>
    <w:pPr>
      <w:keepNext w:val="true"/>
      <w:spacing w:beforeAutospacing="0" w:before="240" w:afterAutospacing="0" w:after="120"/>
    </w:pPr>
    <w:rPr>
      <w:rFonts w:ascii="Arial" w:hAnsi="Arial"/>
      <w:sz w:val="28"/>
    </w:rPr>
  </w:style>
  <w:style w:type="paragraph" w:styleId="Cosdeltext">
    <w:name w:val="Body Text"/>
    <w:basedOn w:val="Normal"/>
    <w:pPr>
      <w:widowControl/>
      <w:jc w:val="both"/>
    </w:pPr>
    <w:rPr>
      <w:rFonts w:ascii="Times New Roman" w:hAnsi="Times New Roman"/>
      <w:b/>
      <w:sz w:val="20"/>
      <w:u w:val="single"/>
    </w:rPr>
  </w:style>
  <w:style w:type="paragraph" w:styleId="Llista">
    <w:name w:val="List"/>
    <w:basedOn w:val="Cosdeltext"/>
    <w:pPr/>
    <w:rPr/>
  </w:style>
  <w:style w:type="paragraph" w:styleId="Llegenda">
    <w:name w:val="Caption"/>
    <w:basedOn w:val="Normal"/>
    <w:qFormat/>
    <w:pPr>
      <w:suppressLineNumbers/>
      <w:spacing w:beforeAutospacing="0" w:before="120" w:afterAutospacing="0" w:after="120"/>
    </w:pPr>
    <w:rPr>
      <w:i/>
      <w:sz w:val="24"/>
    </w:rPr>
  </w:style>
  <w:style w:type="paragraph" w:styleId="Ndex">
    <w:name w:val="Índex"/>
    <w:basedOn w:val="Normal"/>
    <w:qFormat/>
    <w:pPr>
      <w:suppressLineNumbers/>
    </w:pPr>
    <w:rPr/>
  </w:style>
  <w:style w:type="paragraph" w:styleId="Normal1">
    <w:name w:val="[Normal]"/>
    <w:qFormat/>
    <w:pPr>
      <w:keepNext w:val="false"/>
      <w:keepLines w:val="false"/>
      <w:pageBreakBefore w:val="false"/>
      <w:widowControl w:val="false"/>
      <w:shd w:val="clear" w:fill="auto"/>
      <w:suppressAutoHyphens w:val="true"/>
      <w:bidi w:val="0"/>
      <w:spacing w:lineRule="auto" w:line="240" w:beforeAutospacing="0" w:before="0" w:afterAutospacing="0" w:after="0"/>
      <w:ind w:left="0" w:right="0" w:hanging="0"/>
      <w:jc w:val="left"/>
    </w:pPr>
    <w:rPr>
      <w:rFonts w:ascii="Arial" w:hAnsi="Arial" w:eastAsia="Times New Roman" w:cs="Times New Roman"/>
      <w:b w:val="false"/>
      <w:i w:val="false"/>
      <w:caps w:val="false"/>
      <w:smallCaps w:val="false"/>
      <w:vanish w:val="false"/>
      <w:color w:val="000000"/>
      <w:kern w:val="0"/>
      <w:position w:val="0"/>
      <w:sz w:val="24"/>
      <w:sz w:val="24"/>
      <w:szCs w:val="24"/>
      <w:u w:val="none"/>
      <w:shd w:fill="auto" w:val="clear"/>
      <w:vertAlign w:val="baseline"/>
      <w:lang w:val="ca-ES" w:eastAsia="zh-CN" w:bidi="hi-IN"/>
    </w:rPr>
  </w:style>
  <w:style w:type="paragraph" w:styleId="WWEstilopredeterminado">
    <w:name w:val="WW-Estilo predeterminado"/>
    <w:basedOn w:val="Normal1"/>
    <w:qFormat/>
    <w:pPr>
      <w:widowControl/>
    </w:pPr>
    <w:rPr>
      <w:rFonts w:ascii="Arial" w:hAnsi="Arial"/>
      <w:sz w:val="24"/>
    </w:rPr>
  </w:style>
  <w:style w:type="paragraph" w:styleId="Ttulo">
    <w:name w:val="Título"/>
    <w:basedOn w:val="Normal"/>
    <w:next w:val="Subttol"/>
    <w:qFormat/>
    <w:pPr>
      <w:widowControl/>
      <w:ind w:left="708" w:right="0" w:hanging="0"/>
      <w:jc w:val="center"/>
    </w:pPr>
    <w:rPr>
      <w:rFonts w:ascii="Arial" w:hAnsi="Arial"/>
      <w:b/>
      <w:sz w:val="24"/>
    </w:rPr>
  </w:style>
  <w:style w:type="paragraph" w:styleId="Subttol">
    <w:name w:val="Subtitle"/>
    <w:basedOn w:val="Encapalament"/>
    <w:next w:val="Cosdeltext"/>
    <w:qFormat/>
    <w:pPr>
      <w:jc w:val="center"/>
    </w:pPr>
    <w:rPr>
      <w:i/>
      <w:sz w:val="28"/>
    </w:rPr>
  </w:style>
  <w:style w:type="paragraph" w:styleId="Ndice">
    <w:name w:val="Índice"/>
    <w:basedOn w:val="Normal"/>
    <w:qFormat/>
    <w:pPr>
      <w:suppressLineNumbers/>
    </w:pPr>
    <w:rPr/>
  </w:style>
  <w:style w:type="paragraph" w:styleId="Encabezado">
    <w:name w:val="Encabezado"/>
    <w:basedOn w:val="Normal"/>
    <w:next w:val="Cosdeltext"/>
    <w:qFormat/>
    <w:pPr>
      <w:widowControl/>
      <w:tabs>
        <w:tab w:val="clear" w:pos="720"/>
        <w:tab w:val="center" w:pos="4252" w:leader="none"/>
        <w:tab w:val="right" w:pos="8504" w:leader="none"/>
      </w:tabs>
    </w:pPr>
    <w:rPr>
      <w:rFonts w:ascii="Times New Roman" w:hAnsi="Times New Roman"/>
      <w:sz w:val="20"/>
    </w:rPr>
  </w:style>
  <w:style w:type="paragraph" w:styleId="Etiqueta">
    <w:name w:val="Etiqueta"/>
    <w:basedOn w:val="Normal"/>
    <w:qFormat/>
    <w:pPr>
      <w:suppressLineNumbers/>
      <w:spacing w:beforeAutospacing="0" w:before="120" w:afterAutospacing="0" w:after="120"/>
    </w:pPr>
    <w:rPr>
      <w:rFonts w:ascii="Verdana" w:hAnsi="Verdana"/>
      <w:i/>
      <w:sz w:val="24"/>
    </w:rPr>
  </w:style>
  <w:style w:type="paragraph" w:styleId="Capaleraipeu">
    <w:name w:val="Capçalera i peu"/>
    <w:basedOn w:val="Normal"/>
    <w:qFormat/>
    <w:pPr/>
    <w:rPr/>
  </w:style>
  <w:style w:type="paragraph" w:styleId="Capalera">
    <w:name w:val="Header"/>
    <w:basedOn w:val="Normal"/>
    <w:next w:val="Cosdeltext"/>
    <w:pPr>
      <w:keepNext w:val="true"/>
      <w:widowControl/>
      <w:tabs>
        <w:tab w:val="clear" w:pos="720"/>
        <w:tab w:val="center" w:pos="4252" w:leader="none"/>
        <w:tab w:val="right" w:pos="8504" w:leader="none"/>
      </w:tabs>
      <w:spacing w:beforeAutospacing="0" w:before="240" w:afterAutospacing="0" w:after="120"/>
    </w:pPr>
    <w:rPr>
      <w:rFonts w:ascii="Arial" w:hAnsi="Arial"/>
      <w:sz w:val="24"/>
    </w:rPr>
  </w:style>
  <w:style w:type="paragraph" w:styleId="Epgrafe">
    <w:name w:val="Epígrafe"/>
    <w:basedOn w:val="Normal"/>
    <w:qFormat/>
    <w:pPr>
      <w:suppressLineNumbers/>
      <w:spacing w:beforeAutospacing="0" w:before="120" w:afterAutospacing="0" w:after="120"/>
    </w:pPr>
    <w:rPr>
      <w:i/>
      <w:sz w:val="24"/>
    </w:rPr>
  </w:style>
  <w:style w:type="paragraph" w:styleId="Encabezado6">
    <w:name w:val="Encabezado6"/>
    <w:basedOn w:val="Normal"/>
    <w:next w:val="Cosdeltext"/>
    <w:qFormat/>
    <w:pPr>
      <w:keepNext w:val="true"/>
      <w:spacing w:beforeAutospacing="0" w:before="240" w:afterAutospacing="0" w:after="120"/>
    </w:pPr>
    <w:rPr>
      <w:rFonts w:ascii="Arial" w:hAnsi="Arial"/>
      <w:sz w:val="28"/>
    </w:rPr>
  </w:style>
  <w:style w:type="paragraph" w:styleId="Encabezado5">
    <w:name w:val="Encabezado5"/>
    <w:basedOn w:val="Normal"/>
    <w:next w:val="Cosdeltext"/>
    <w:qFormat/>
    <w:pPr>
      <w:keepNext w:val="true"/>
      <w:spacing w:beforeAutospacing="0" w:before="240" w:afterAutospacing="0" w:after="120"/>
    </w:pPr>
    <w:rPr>
      <w:rFonts w:ascii="Arial" w:hAnsi="Arial"/>
      <w:sz w:val="28"/>
    </w:rPr>
  </w:style>
  <w:style w:type="paragraph" w:styleId="Encabezado4">
    <w:name w:val="Encabezado4"/>
    <w:basedOn w:val="Normal"/>
    <w:next w:val="Cosdeltext"/>
    <w:qFormat/>
    <w:pPr>
      <w:keepNext w:val="true"/>
      <w:spacing w:beforeAutospacing="0" w:before="240" w:afterAutospacing="0" w:after="120"/>
    </w:pPr>
    <w:rPr>
      <w:rFonts w:ascii="Arial" w:hAnsi="Arial"/>
      <w:sz w:val="28"/>
    </w:rPr>
  </w:style>
  <w:style w:type="paragraph" w:styleId="Encabezado3">
    <w:name w:val="Encabezado3"/>
    <w:basedOn w:val="Normal"/>
    <w:next w:val="Cosdeltext"/>
    <w:qFormat/>
    <w:pPr>
      <w:keepNext w:val="true"/>
      <w:spacing w:beforeAutospacing="0" w:before="240" w:afterAutospacing="0" w:after="120"/>
    </w:pPr>
    <w:rPr>
      <w:rFonts w:ascii="Arial" w:hAnsi="Arial"/>
      <w:sz w:val="28"/>
    </w:rPr>
  </w:style>
  <w:style w:type="paragraph" w:styleId="Encabezado2">
    <w:name w:val="Encabezado2"/>
    <w:basedOn w:val="Normal"/>
    <w:next w:val="Cosdeltext"/>
    <w:qFormat/>
    <w:pPr>
      <w:keepNext w:val="true"/>
      <w:spacing w:beforeAutospacing="0" w:before="240" w:afterAutospacing="0" w:after="120"/>
    </w:pPr>
    <w:rPr>
      <w:rFonts w:ascii="Arial" w:hAnsi="Arial"/>
      <w:sz w:val="28"/>
    </w:rPr>
  </w:style>
  <w:style w:type="paragraph" w:styleId="Encabezado1">
    <w:name w:val="Encabezado1"/>
    <w:basedOn w:val="Normal"/>
    <w:next w:val="Cosdeltext"/>
    <w:qFormat/>
    <w:pPr>
      <w:keepNext w:val="true"/>
      <w:spacing w:beforeAutospacing="0" w:before="240" w:afterAutospacing="0" w:after="120"/>
    </w:pPr>
    <w:rPr>
      <w:rFonts w:ascii="Arial" w:hAnsi="Arial"/>
      <w:sz w:val="28"/>
    </w:rPr>
  </w:style>
  <w:style w:type="paragraph" w:styleId="Perdefecte">
    <w:name w:val="Per defecte"/>
    <w:basedOn w:val="Normal1"/>
    <w:qFormat/>
    <w:pPr>
      <w:widowControl/>
    </w:pPr>
    <w:rPr>
      <w:rFonts w:ascii="Arial" w:hAnsi="Arial"/>
      <w:sz w:val="24"/>
    </w:rPr>
  </w:style>
  <w:style w:type="paragraph" w:styleId="Peudepgina">
    <w:name w:val="Footer"/>
    <w:basedOn w:val="Normal"/>
    <w:pPr>
      <w:widowControl w:val="false"/>
      <w:tabs>
        <w:tab w:val="clear" w:pos="720"/>
        <w:tab w:val="center" w:pos="4252" w:leader="none"/>
        <w:tab w:val="right" w:pos="8504" w:leader="none"/>
      </w:tabs>
    </w:pPr>
    <w:rPr>
      <w:rFonts w:ascii="Times New Roman" w:hAnsi="Times New Roman"/>
      <w:sz w:val="24"/>
    </w:rPr>
  </w:style>
  <w:style w:type="paragraph" w:styleId="Textoindependiente21">
    <w:name w:val="Texto independiente 21"/>
    <w:basedOn w:val="Normal"/>
    <w:qFormat/>
    <w:pPr>
      <w:widowControl/>
      <w:jc w:val="both"/>
    </w:pPr>
    <w:rPr>
      <w:rFonts w:ascii="Arial" w:hAnsi="Arial"/>
      <w:b/>
      <w:sz w:val="24"/>
    </w:rPr>
  </w:style>
  <w:style w:type="paragraph" w:styleId="Textoindependiente31">
    <w:name w:val="Texto independiente 31"/>
    <w:basedOn w:val="Normal"/>
    <w:qFormat/>
    <w:pPr>
      <w:jc w:val="both"/>
    </w:pPr>
    <w:rPr>
      <w:rFonts w:ascii="Comic Sans MS" w:hAnsi="Comic Sans MS"/>
      <w:sz w:val="32"/>
    </w:rPr>
  </w:style>
  <w:style w:type="paragraph" w:styleId="Sagnatdelcosdeltext">
    <w:name w:val="Body Text Indent"/>
    <w:basedOn w:val="Normal"/>
    <w:pPr>
      <w:widowControl/>
      <w:jc w:val="both"/>
    </w:pPr>
    <w:rPr>
      <w:rFonts w:ascii="Arial" w:hAnsi="Arial"/>
      <w:b/>
      <w:sz w:val="24"/>
    </w:rPr>
  </w:style>
  <w:style w:type="paragraph" w:styleId="Sangra2detindependiente1">
    <w:name w:val="Sangría 2 de t. independiente1"/>
    <w:basedOn w:val="Normal"/>
    <w:qFormat/>
    <w:pPr>
      <w:suppressAutoHyphens w:val="true"/>
      <w:ind w:left="284" w:right="0" w:hanging="284"/>
      <w:jc w:val="both"/>
    </w:pPr>
    <w:rPr/>
  </w:style>
  <w:style w:type="paragraph" w:styleId="Textosinformato1">
    <w:name w:val="Texto sin formato1"/>
    <w:basedOn w:val="Normal"/>
    <w:qFormat/>
    <w:pPr/>
    <w:rPr>
      <w:rFonts w:ascii="Courier New" w:hAnsi="Courier New"/>
      <w:sz w:val="20"/>
    </w:rPr>
  </w:style>
  <w:style w:type="paragraph" w:styleId="NormalWeb">
    <w:name w:val="Normal (Web)"/>
    <w:basedOn w:val="Normal"/>
    <w:qFormat/>
    <w:pPr>
      <w:widowControl/>
      <w:spacing w:beforeAutospacing="0" w:before="100" w:afterAutospacing="0" w:after="100"/>
    </w:pPr>
    <w:rPr>
      <w:rFonts w:ascii="Times New Roman" w:hAnsi="Times New Roman"/>
      <w:sz w:val="24"/>
    </w:rPr>
  </w:style>
  <w:style w:type="paragraph" w:styleId="Predeterminado">
    <w:name w:val="Predeterminado"/>
    <w:basedOn w:val="Normal1"/>
    <w:qFormat/>
    <w:pPr>
      <w:widowControl/>
    </w:pPr>
    <w:rPr>
      <w:rFonts w:ascii="Arial" w:hAnsi="Arial"/>
      <w:sz w:val="24"/>
    </w:rPr>
  </w:style>
  <w:style w:type="paragraph" w:styleId="Cita">
    <w:name w:val="Cita"/>
    <w:basedOn w:val="Normal"/>
    <w:qFormat/>
    <w:pPr>
      <w:widowControl/>
      <w:spacing w:beforeAutospacing="0" w:before="0" w:afterAutospacing="0" w:after="283"/>
      <w:ind w:left="567" w:right="567" w:hanging="0"/>
    </w:pPr>
    <w:rPr>
      <w:rFonts w:ascii="Arial" w:hAnsi="Arial"/>
      <w:sz w:val="24"/>
    </w:rPr>
  </w:style>
  <w:style w:type="paragraph" w:styleId="Textopreformateado">
    <w:name w:val="Texto preformateado"/>
    <w:basedOn w:val="Predeterminado"/>
    <w:qFormat/>
    <w:pPr>
      <w:widowControl/>
      <w:spacing w:beforeAutospacing="0" w:before="0" w:afterAutospacing="0" w:after="0"/>
    </w:pPr>
    <w:rPr>
      <w:rFonts w:ascii="Courier New" w:hAnsi="Courier New"/>
      <w:sz w:val="20"/>
    </w:rPr>
  </w:style>
  <w:style w:type="paragraph" w:styleId="Contenidodelatabla">
    <w:name w:val="Contenido de la tabla"/>
    <w:basedOn w:val="Normal"/>
    <w:qFormat/>
    <w:pPr>
      <w:suppressLineNumbers/>
    </w:pPr>
    <w:rPr/>
  </w:style>
  <w:style w:type="paragraph" w:styleId="Encabezadodelatabla">
    <w:name w:val="Encabezado de la tabla"/>
    <w:basedOn w:val="Contenidodelatabla"/>
    <w:qFormat/>
    <w:pPr>
      <w:suppressLineNumbers/>
      <w:jc w:val="center"/>
    </w:pPr>
    <w:rPr>
      <w:b/>
    </w:rPr>
  </w:style>
  <w:style w:type="paragraph" w:styleId="Textoindependiente">
    <w:name w:val="Texto independiente"/>
    <w:basedOn w:val="Normal"/>
    <w:qFormat/>
    <w:pPr>
      <w:widowControl/>
      <w:jc w:val="both"/>
    </w:pPr>
    <w:rPr>
      <w:rFonts w:ascii="Times New Roman" w:hAnsi="Times New Roman"/>
      <w:sz w:val="26"/>
    </w:rPr>
  </w:style>
  <w:style w:type="paragraph" w:styleId="WWTtulo1">
    <w:name w:val="WW-Título 1"/>
    <w:basedOn w:val="Normal"/>
    <w:qFormat/>
    <w:pPr>
      <w:keepNext w:val="true"/>
      <w:widowControl/>
      <w:jc w:val="both"/>
    </w:pPr>
    <w:rPr>
      <w:rFonts w:ascii="Times New Roman" w:hAnsi="Times New Roman"/>
      <w:b/>
      <w:sz w:val="24"/>
    </w:rPr>
  </w:style>
  <w:style w:type="paragraph" w:styleId="Textoindependiente3">
    <w:name w:val="Texto independiente 3"/>
    <w:basedOn w:val="Normal"/>
    <w:qFormat/>
    <w:pPr>
      <w:widowControl/>
    </w:pPr>
    <w:rPr>
      <w:rFonts w:ascii="Times New Roman" w:hAnsi="Times New Roman"/>
      <w:sz w:val="24"/>
    </w:rPr>
  </w:style>
  <w:style w:type="paragraph" w:styleId="Textosinformato">
    <w:name w:val="Texto sin formato"/>
    <w:basedOn w:val="Normal"/>
    <w:qFormat/>
    <w:pPr>
      <w:widowControl/>
    </w:pPr>
    <w:rPr>
      <w:rFonts w:ascii="Courier New" w:hAnsi="Courier New"/>
      <w:sz w:val="20"/>
    </w:rPr>
  </w:style>
  <w:style w:type="paragraph" w:styleId="WWTtulo2">
    <w:name w:val="WW-Título 2"/>
    <w:basedOn w:val="Normal"/>
    <w:qFormat/>
    <w:pPr>
      <w:keepNext w:val="true"/>
      <w:widowControl/>
    </w:pPr>
    <w:rPr>
      <w:rFonts w:ascii="Times New Roman" w:hAnsi="Times New Roman"/>
      <w:sz w:val="26"/>
    </w:rPr>
  </w:style>
  <w:style w:type="paragraph" w:styleId="WWTtulo3">
    <w:name w:val="WW-Título 3"/>
    <w:basedOn w:val="Normal"/>
    <w:qFormat/>
    <w:pPr>
      <w:keepNext w:val="true"/>
      <w:widowControl/>
      <w:ind w:left="708" w:right="0" w:firstLine="708"/>
    </w:pPr>
    <w:rPr>
      <w:rFonts w:ascii="Verdana" w:hAnsi="Verdana"/>
      <w:b/>
      <w:sz w:val="22"/>
    </w:rPr>
  </w:style>
  <w:style w:type="paragraph" w:styleId="WWTtulo4">
    <w:name w:val="WW-Título 4"/>
    <w:basedOn w:val="Normal"/>
    <w:qFormat/>
    <w:pPr>
      <w:keepNext w:val="true"/>
      <w:widowControl/>
      <w:ind w:left="0" w:right="0" w:firstLine="708"/>
    </w:pPr>
    <w:rPr>
      <w:rFonts w:ascii="Verdana" w:hAnsi="Verdana"/>
      <w:b/>
      <w:sz w:val="20"/>
    </w:rPr>
  </w:style>
  <w:style w:type="paragraph" w:styleId="WWTtulo5">
    <w:name w:val="WW-Título 5"/>
    <w:basedOn w:val="Normal"/>
    <w:qFormat/>
    <w:pPr>
      <w:keepNext w:val="true"/>
      <w:widowControl/>
      <w:jc w:val="both"/>
    </w:pPr>
    <w:rPr>
      <w:rFonts w:ascii="Times New Roman" w:hAnsi="Times New Roman"/>
      <w:sz w:val="24"/>
    </w:rPr>
  </w:style>
  <w:style w:type="paragraph" w:styleId="Mapadeldocumento">
    <w:name w:val="Mapa del documento"/>
    <w:basedOn w:val="Normal"/>
    <w:qFormat/>
    <w:pPr>
      <w:widowControl/>
    </w:pPr>
    <w:rPr>
      <w:rFonts w:ascii="Tahoma" w:hAnsi="Tahoma"/>
      <w:sz w:val="20"/>
      <w:highlight w:val="darkBlue"/>
    </w:rPr>
  </w:style>
  <w:style w:type="paragraph" w:styleId="WWPiedepgina">
    <w:name w:val="WW-Pie de página"/>
    <w:basedOn w:val="Normal"/>
    <w:qFormat/>
    <w:pPr>
      <w:widowControl/>
      <w:tabs>
        <w:tab w:val="clear" w:pos="720"/>
        <w:tab w:val="center" w:pos="4252" w:leader="none"/>
        <w:tab w:val="right" w:pos="8504" w:leader="none"/>
      </w:tabs>
    </w:pPr>
    <w:rPr>
      <w:rFonts w:ascii="Times New Roman" w:hAnsi="Times New Roman"/>
      <w:sz w:val="20"/>
    </w:rPr>
  </w:style>
  <w:style w:type="paragraph" w:styleId="Listaconvietas">
    <w:name w:val="Lista con viñetas"/>
    <w:basedOn w:val="Normal"/>
    <w:qFormat/>
    <w:pPr>
      <w:widowControl/>
      <w:tabs>
        <w:tab w:val="clear" w:pos="720"/>
        <w:tab w:val="left" w:pos="360" w:leader="none"/>
      </w:tabs>
      <w:ind w:left="360" w:right="0" w:hanging="360"/>
    </w:pPr>
    <w:rPr>
      <w:rFonts w:ascii="Times New Roman" w:hAnsi="Times New Roman"/>
      <w:sz w:val="20"/>
    </w:rPr>
  </w:style>
  <w:style w:type="paragraph" w:styleId="Listaconvietas2">
    <w:name w:val="Lista con viñetas 2"/>
    <w:basedOn w:val="Normal"/>
    <w:qFormat/>
    <w:pPr>
      <w:widowControl/>
      <w:tabs>
        <w:tab w:val="clear" w:pos="720"/>
        <w:tab w:val="left" w:pos="643" w:leader="none"/>
      </w:tabs>
      <w:ind w:left="643" w:right="0" w:hanging="360"/>
    </w:pPr>
    <w:rPr>
      <w:rFonts w:ascii="Times New Roman" w:hAnsi="Times New Roman"/>
      <w:sz w:val="20"/>
    </w:rPr>
  </w:style>
  <w:style w:type="paragraph" w:styleId="WWLista">
    <w:name w:val="WW-Lista"/>
    <w:basedOn w:val="Normal"/>
    <w:qFormat/>
    <w:pPr>
      <w:widowControl/>
      <w:ind w:left="283" w:right="0" w:hanging="283"/>
    </w:pPr>
    <w:rPr>
      <w:rFonts w:ascii="Times New Roman" w:hAnsi="Times New Roman"/>
      <w:sz w:val="20"/>
    </w:rPr>
  </w:style>
  <w:style w:type="paragraph" w:styleId="Sangradetindependiente">
    <w:name w:val="Sangría de t. independiente"/>
    <w:basedOn w:val="Normal"/>
    <w:qFormat/>
    <w:pPr>
      <w:widowControl/>
      <w:jc w:val="both"/>
    </w:pPr>
    <w:rPr>
      <w:rFonts w:ascii="Arial" w:hAnsi="Arial"/>
      <w:sz w:val="24"/>
    </w:rPr>
  </w:style>
  <w:style w:type="paragraph" w:styleId="Sangranormal">
    <w:name w:val="Sangría normal"/>
    <w:basedOn w:val="Normal"/>
    <w:qFormat/>
    <w:pPr>
      <w:widowControl/>
      <w:ind w:left="708" w:right="0" w:hanging="0"/>
    </w:pPr>
    <w:rPr>
      <w:rFonts w:ascii="Times New Roman" w:hAnsi="Times New Roman"/>
      <w:sz w:val="20"/>
    </w:rPr>
  </w:style>
  <w:style w:type="paragraph" w:styleId="Encapalament11">
    <w:name w:val="Encapalament 1"/>
    <w:basedOn w:val="Normal"/>
    <w:qFormat/>
    <w:pPr>
      <w:keepNext w:val="true"/>
      <w:widowControl/>
      <w:ind w:left="432" w:right="0" w:hanging="432"/>
    </w:pPr>
    <w:rPr>
      <w:rFonts w:ascii="Arial" w:hAnsi="Arial"/>
      <w:b/>
      <w:sz w:val="24"/>
      <w:u w:val="single"/>
    </w:rPr>
  </w:style>
  <w:style w:type="paragraph" w:styleId="Normaljustificado">
    <w:name w:val="Normal + justificado"/>
    <w:basedOn w:val="WWTtulo1"/>
    <w:qFormat/>
    <w:pPr>
      <w:widowControl/>
      <w:jc w:val="both"/>
    </w:pPr>
    <w:rPr>
      <w:rFonts w:ascii="Arial Narrow" w:hAnsi="Arial Narrow"/>
      <w:b/>
      <w:sz w:val="22"/>
    </w:rPr>
  </w:style>
  <w:style w:type="paragraph" w:styleId="EstilCIM">
    <w:name w:val="Estil CIM"/>
    <w:basedOn w:val="Normal"/>
    <w:qFormat/>
    <w:pPr>
      <w:widowControl/>
      <w:jc w:val="both"/>
    </w:pPr>
    <w:rPr>
      <w:rFonts w:ascii="Arial" w:hAnsi="Arial"/>
      <w:sz w:val="22"/>
    </w:rPr>
  </w:style>
  <w:style w:type="paragraph" w:styleId="Textoindependiente2">
    <w:name w:val="Texto independiente 2"/>
    <w:basedOn w:val="Normal"/>
    <w:qFormat/>
    <w:pPr>
      <w:widowControl/>
      <w:jc w:val="both"/>
    </w:pPr>
    <w:rPr>
      <w:rFonts w:ascii="Arial" w:hAnsi="Arial"/>
      <w:b/>
      <w:sz w:val="22"/>
    </w:rPr>
  </w:style>
  <w:style w:type="paragraph" w:styleId="Capalera1">
    <w:name w:val="Capalera"/>
    <w:basedOn w:val="Normal"/>
    <w:qFormat/>
    <w:pPr>
      <w:widowControl/>
      <w:tabs>
        <w:tab w:val="clear" w:pos="720"/>
        <w:tab w:val="center" w:pos="4252" w:leader="none"/>
        <w:tab w:val="right" w:pos="8504" w:leader="none"/>
      </w:tabs>
    </w:pPr>
    <w:rPr>
      <w:rFonts w:ascii="Times New Roman" w:hAnsi="Times New Roman"/>
      <w:sz w:val="20"/>
    </w:rPr>
  </w:style>
  <w:style w:type="paragraph" w:styleId="MeuEstil">
    <w:name w:val="Meu Estil"/>
    <w:basedOn w:val="Normal"/>
    <w:qFormat/>
    <w:pPr>
      <w:widowControl/>
      <w:jc w:val="both"/>
    </w:pPr>
    <w:rPr>
      <w:rFonts w:ascii="Arial" w:hAnsi="Arial"/>
      <w:sz w:val="24"/>
    </w:rPr>
  </w:style>
  <w:style w:type="paragraph" w:styleId="WWTtulo9">
    <w:name w:val="WW-Título 9"/>
    <w:basedOn w:val="Normal"/>
    <w:qFormat/>
    <w:pPr>
      <w:keepNext w:val="true"/>
      <w:widowControl/>
      <w:tabs>
        <w:tab w:val="clear" w:pos="720"/>
        <w:tab w:val="left" w:pos="1584" w:leader="none"/>
      </w:tabs>
      <w:ind w:left="1584" w:right="0" w:hanging="1584"/>
      <w:jc w:val="center"/>
    </w:pPr>
    <w:rPr>
      <w:rFonts w:ascii="Times New Roman" w:hAnsi="Times New Roman"/>
      <w:sz w:val="24"/>
    </w:rPr>
  </w:style>
  <w:style w:type="paragraph" w:styleId="BodyText2">
    <w:name w:val="Body Text 2"/>
    <w:basedOn w:val="Normal"/>
    <w:qFormat/>
    <w:pPr>
      <w:widowControl/>
      <w:jc w:val="both"/>
    </w:pPr>
    <w:rPr>
      <w:rFonts w:ascii="Arial" w:hAnsi="Arial"/>
      <w:sz w:val="24"/>
    </w:rPr>
  </w:style>
  <w:style w:type="paragraph" w:styleId="Contingutdelataula">
    <w:name w:val="Contingut de la taula"/>
    <w:basedOn w:val="Normal"/>
    <w:qFormat/>
    <w:pPr>
      <w:widowControl/>
      <w:suppressLineNumbers/>
    </w:pPr>
    <w:rPr>
      <w:rFonts w:ascii="Arial" w:hAnsi="Arial"/>
      <w:sz w:val="24"/>
    </w:rPr>
  </w:style>
  <w:style w:type="paragraph" w:styleId="Notaalpeu">
    <w:name w:val="Footnote Text"/>
    <w:basedOn w:val="Normal"/>
    <w:pPr>
      <w:widowControl/>
      <w:suppressLineNumbers/>
      <w:ind w:left="339" w:right="0" w:hanging="339"/>
    </w:pPr>
    <w:rPr>
      <w:rFonts w:ascii="Arial" w:hAnsi="Arial"/>
      <w:sz w:val="20"/>
    </w:rPr>
  </w:style>
  <w:style w:type="paragraph" w:styleId="Peudepgina1">
    <w:name w:val="Peu de pgina"/>
    <w:basedOn w:val="Normal"/>
    <w:qFormat/>
    <w:pPr>
      <w:widowControl/>
      <w:tabs>
        <w:tab w:val="clear" w:pos="720"/>
        <w:tab w:val="center" w:pos="4252" w:leader="none"/>
        <w:tab w:val="right" w:pos="8504" w:leader="none"/>
      </w:tabs>
    </w:pPr>
    <w:rPr>
      <w:rFonts w:ascii="Times New Roman" w:hAnsi="Times New Roman"/>
      <w:sz w:val="20"/>
    </w:rPr>
  </w:style>
  <w:style w:type="paragraph" w:styleId="WWEstilpredeterminat">
    <w:name w:val="WW-Estil predeterminat"/>
    <w:basedOn w:val="Normal1"/>
    <w:qFormat/>
    <w:pPr>
      <w:widowControl/>
    </w:pPr>
    <w:rPr>
      <w:rFonts w:ascii="Times New Roman" w:hAnsi="Times New Roman"/>
      <w:sz w:val="24"/>
    </w:rPr>
  </w:style>
  <w:style w:type="paragraph" w:styleId="WWCuerpodetexto">
    <w:name w:val="WW-Cuerpo de texto"/>
    <w:basedOn w:val="WWEstilopredeterminado"/>
    <w:qFormat/>
    <w:pPr>
      <w:widowControl/>
      <w:jc w:val="both"/>
    </w:pPr>
    <w:rPr>
      <w:rFonts w:ascii="Arial" w:hAnsi="Arial"/>
      <w:b/>
      <w:sz w:val="24"/>
    </w:rPr>
  </w:style>
  <w:style w:type="paragraph" w:styleId="Encabezado11">
    <w:name w:val="Encabezado 1"/>
    <w:basedOn w:val="Normal"/>
    <w:qFormat/>
    <w:pPr>
      <w:keepNext w:val="true"/>
      <w:widowControl/>
      <w:spacing w:beforeAutospacing="0" w:before="240" w:afterAutospacing="0" w:after="60"/>
      <w:ind w:left="432" w:right="0" w:hanging="432"/>
    </w:pPr>
    <w:rPr>
      <w:rFonts w:ascii="Arial" w:hAnsi="Arial"/>
      <w:b/>
      <w:sz w:val="24"/>
      <w:u w:val="single"/>
    </w:rPr>
  </w:style>
  <w:style w:type="paragraph" w:styleId="Encabezado21">
    <w:name w:val="Encabezado 2"/>
    <w:basedOn w:val="Predeterminado"/>
    <w:qFormat/>
    <w:pPr>
      <w:keepNext w:val="true"/>
      <w:widowControl/>
      <w:ind w:left="576" w:right="0" w:hanging="576"/>
      <w:jc w:val="both"/>
    </w:pPr>
    <w:rPr>
      <w:rFonts w:ascii="Arial" w:hAnsi="Arial"/>
      <w:b/>
      <w:sz w:val="24"/>
      <w:u w:val="single"/>
    </w:rPr>
  </w:style>
  <w:style w:type="paragraph" w:styleId="WWCuerpodetextoconsangra">
    <w:name w:val="WW-Cuerpo de texto con sangría"/>
    <w:basedOn w:val="Predeterminado"/>
    <w:qFormat/>
    <w:pPr>
      <w:widowControl/>
      <w:ind w:left="360" w:right="0" w:hanging="0"/>
      <w:jc w:val="both"/>
    </w:pPr>
    <w:rPr>
      <w:rFonts w:ascii="Arial" w:hAnsi="Arial"/>
      <w:sz w:val="24"/>
    </w:rPr>
  </w:style>
  <w:style w:type="paragraph" w:styleId="Encabezado9">
    <w:name w:val="Encabezado 9"/>
    <w:basedOn w:val="Predeterminado"/>
    <w:qFormat/>
    <w:pPr>
      <w:keepNext w:val="true"/>
      <w:widowControl/>
      <w:ind w:left="432" w:right="0" w:hanging="432"/>
      <w:jc w:val="both"/>
    </w:pPr>
    <w:rPr>
      <w:rFonts w:ascii="Arial" w:hAnsi="Arial"/>
      <w:b/>
      <w:sz w:val="22"/>
    </w:rPr>
  </w:style>
  <w:style w:type="paragraph" w:styleId="Encabezado7">
    <w:name w:val="Encabezado 7"/>
    <w:basedOn w:val="Predeterminado"/>
    <w:qFormat/>
    <w:pPr>
      <w:keepNext w:val="true"/>
      <w:widowControl/>
      <w:ind w:left="432" w:right="0" w:hanging="432"/>
      <w:jc w:val="both"/>
    </w:pPr>
    <w:rPr>
      <w:rFonts w:ascii="Arial" w:hAnsi="Arial"/>
      <w:sz w:val="22"/>
      <w:u w:val="single"/>
    </w:rPr>
  </w:style>
  <w:style w:type="paragraph" w:styleId="Sangra2detindependiente">
    <w:name w:val="Sangría 2 de t. independiente"/>
    <w:basedOn w:val="Predeterminado"/>
    <w:qFormat/>
    <w:pPr>
      <w:widowControl/>
      <w:ind w:left="426" w:right="0" w:hanging="426"/>
    </w:pPr>
    <w:rPr>
      <w:rFonts w:ascii="Arial" w:hAnsi="Arial"/>
      <w:sz w:val="22"/>
    </w:rPr>
  </w:style>
  <w:style w:type="paragraph" w:styleId="Encabezado41">
    <w:name w:val="Encabezado 4"/>
    <w:basedOn w:val="Predeterminado"/>
    <w:qFormat/>
    <w:pPr>
      <w:keepNext w:val="true"/>
      <w:widowControl/>
      <w:ind w:left="432" w:right="0" w:hanging="432"/>
      <w:jc w:val="both"/>
    </w:pPr>
    <w:rPr>
      <w:rFonts w:ascii="Arial" w:hAnsi="Arial"/>
      <w:sz w:val="20"/>
      <w:u w:val="single"/>
    </w:rPr>
  </w:style>
  <w:style w:type="paragraph" w:styleId="H5">
    <w:name w:val="H5"/>
    <w:basedOn w:val="Predeterminado"/>
    <w:qFormat/>
    <w:pPr>
      <w:keepNext w:val="true"/>
      <w:widowControl/>
      <w:spacing w:beforeAutospacing="0" w:before="100" w:afterAutospacing="0" w:after="100"/>
    </w:pPr>
    <w:rPr>
      <w:rFonts w:ascii="Times New Roman" w:hAnsi="Times New Roman"/>
      <w:b/>
      <w:sz w:val="20"/>
    </w:rPr>
  </w:style>
  <w:style w:type="paragraph" w:styleId="Encabezado8">
    <w:name w:val="Encabezado 8"/>
    <w:basedOn w:val="Predeterminado"/>
    <w:qFormat/>
    <w:pPr>
      <w:keepNext w:val="true"/>
      <w:widowControl/>
      <w:ind w:left="432" w:right="0" w:hanging="432"/>
      <w:jc w:val="both"/>
    </w:pPr>
    <w:rPr>
      <w:rFonts w:ascii="Arial" w:hAnsi="Arial"/>
      <w:b/>
      <w:sz w:val="22"/>
    </w:rPr>
  </w:style>
  <w:style w:type="paragraph" w:styleId="Encabezado31">
    <w:name w:val="Encabezado 3"/>
    <w:basedOn w:val="Predeterminado"/>
    <w:qFormat/>
    <w:pPr>
      <w:keepNext w:val="true"/>
      <w:widowControl/>
      <w:ind w:left="720" w:right="0" w:hanging="720"/>
      <w:jc w:val="center"/>
    </w:pPr>
    <w:rPr>
      <w:rFonts w:ascii="Arial" w:hAnsi="Arial"/>
      <w:b/>
      <w:sz w:val="24"/>
      <w:u w:val="single"/>
    </w:rPr>
  </w:style>
  <w:style w:type="paragraph" w:styleId="Encabezado51">
    <w:name w:val="Encabezado 5"/>
    <w:basedOn w:val="Predeterminado"/>
    <w:qFormat/>
    <w:pPr>
      <w:keepNext w:val="true"/>
      <w:widowControl/>
      <w:ind w:left="1008" w:right="0" w:hanging="1008"/>
      <w:jc w:val="center"/>
    </w:pPr>
    <w:rPr>
      <w:rFonts w:ascii="Arial" w:hAnsi="Arial"/>
      <w:b/>
      <w:sz w:val="16"/>
      <w:u w:val="single"/>
    </w:rPr>
  </w:style>
  <w:style w:type="paragraph" w:styleId="Prrafodelista">
    <w:name w:val="Párrafo de lista"/>
    <w:basedOn w:val="Normal"/>
    <w:qFormat/>
    <w:pPr>
      <w:widowControl/>
      <w:ind w:left="708" w:right="0" w:hanging="0"/>
      <w:jc w:val="both"/>
    </w:pPr>
    <w:rPr>
      <w:rFonts w:ascii="LegacySanITCBoo" w:hAnsi="LegacySanITCBoo"/>
      <w:sz w:val="26"/>
    </w:rPr>
  </w:style>
  <w:style w:type="paragraph" w:styleId="WWTextoindependiente3">
    <w:name w:val="WW-Texto independiente 3"/>
    <w:basedOn w:val="Normal"/>
    <w:qFormat/>
    <w:pPr>
      <w:widowControl/>
      <w:tabs>
        <w:tab w:val="clear" w:pos="720"/>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jc w:val="both"/>
    </w:pPr>
    <w:rPr>
      <w:rFonts w:ascii="Arial" w:hAnsi="Arial"/>
      <w:b/>
      <w:sz w:val="22"/>
    </w:rPr>
  </w:style>
  <w:style w:type="paragraph" w:styleId="Encabezado61">
    <w:name w:val="Encabezado 6"/>
    <w:basedOn w:val="Predeterminado"/>
    <w:qFormat/>
    <w:pPr>
      <w:keepNext w:val="true"/>
      <w:widowControl/>
      <w:ind w:left="432" w:right="0" w:hanging="432"/>
      <w:jc w:val="both"/>
    </w:pPr>
    <w:rPr>
      <w:rFonts w:ascii="Arial" w:hAnsi="Arial"/>
      <w:sz w:val="22"/>
      <w:u w:val="single"/>
    </w:rPr>
  </w:style>
  <w:style w:type="paragraph" w:styleId="Sangra3detindependiente">
    <w:name w:val="Sangría 3 de t. independiente"/>
    <w:basedOn w:val="Predeterminado"/>
    <w:qFormat/>
    <w:pPr>
      <w:widowControl/>
      <w:tabs>
        <w:tab w:val="clear" w:pos="720"/>
        <w:tab w:val="left" w:pos="426" w:leader="none"/>
      </w:tabs>
      <w:ind w:left="426" w:right="0" w:hanging="0"/>
      <w:jc w:val="both"/>
    </w:pPr>
    <w:rPr>
      <w:rFonts w:ascii="Arial" w:hAnsi="Arial"/>
      <w:sz w:val="24"/>
    </w:rPr>
  </w:style>
  <w:style w:type="paragraph" w:styleId="Encabezamiento">
    <w:name w:val="Encabezamiento"/>
    <w:basedOn w:val="Predeterminado"/>
    <w:qFormat/>
    <w:pPr>
      <w:widowControl/>
      <w:tabs>
        <w:tab w:val="clear" w:pos="720"/>
        <w:tab w:val="center" w:pos="4252" w:leader="none"/>
        <w:tab w:val="right" w:pos="8504" w:leader="none"/>
      </w:tabs>
    </w:pPr>
    <w:rPr>
      <w:rFonts w:ascii="Times New Roman" w:hAnsi="Times New Roman"/>
      <w:sz w:val="20"/>
    </w:rPr>
  </w:style>
  <w:style w:type="paragraph" w:styleId="Article">
    <w:name w:val="Article"/>
    <w:basedOn w:val="Predeterminado"/>
    <w:qFormat/>
    <w:pPr>
      <w:widowControl/>
      <w:tabs>
        <w:tab w:val="clear" w:pos="720"/>
        <w:tab w:val="left" w:pos="1701" w:leader="none"/>
        <w:tab w:val="left" w:pos="2552" w:leader="none"/>
        <w:tab w:val="left" w:pos="3402" w:leader="none"/>
        <w:tab w:val="left" w:pos="4253" w:leader="none"/>
        <w:tab w:val="left" w:pos="5103" w:leader="none"/>
        <w:tab w:val="left" w:pos="5954" w:leader="none"/>
        <w:tab w:val="left" w:pos="6804" w:leader="none"/>
        <w:tab w:val="left" w:pos="7655" w:leader="none"/>
        <w:tab w:val="left" w:pos="8505" w:leader="none"/>
      </w:tabs>
      <w:ind w:left="1701" w:right="0" w:hanging="1701"/>
      <w:jc w:val="both"/>
    </w:pPr>
    <w:rPr>
      <w:rFonts w:ascii="Times New Roman" w:hAnsi="Times New Roman"/>
      <w:b/>
      <w:sz w:val="20"/>
    </w:rPr>
  </w:style>
  <w:style w:type="paragraph" w:styleId="LONormal">
    <w:name w:val="LO-Normal"/>
    <w:basedOn w:val="Normal1"/>
    <w:qFormat/>
    <w:pPr>
      <w:widowControl/>
    </w:pPr>
    <w:rPr>
      <w:rFonts w:ascii="Times New Roman" w:hAnsi="Times New Roman"/>
      <w:sz w:val="24"/>
    </w:rPr>
  </w:style>
  <w:style w:type="paragraph" w:styleId="Encapalamentdelataula">
    <w:name w:val="Encapçalament de la taula"/>
    <w:basedOn w:val="Contingutdelataula"/>
    <w:qFormat/>
    <w:pPr>
      <w:suppressLineNumbers/>
      <w:jc w:val="center"/>
    </w:pPr>
    <w:rPr>
      <w:b/>
    </w:rPr>
  </w:style>
  <w:style w:type="paragraph" w:styleId="PlainText">
    <w:name w:val="Plain Text"/>
    <w:basedOn w:val="Normal"/>
    <w:qFormat/>
    <w:pPr/>
    <w:rPr>
      <w:rFonts w:ascii="Courier New" w:hAnsi="Courier New"/>
    </w:rPr>
  </w:style>
  <w:style w:type="paragraph" w:styleId="BodyText3">
    <w:name w:val="Body Text 3"/>
    <w:basedOn w:val="Normal"/>
    <w:qFormat/>
    <w:pPr>
      <w:widowControl/>
      <w:tabs>
        <w:tab w:val="clear" w:pos="720"/>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jc w:val="both"/>
    </w:pPr>
    <w:rPr>
      <w:rFonts w:ascii="Arial" w:hAnsi="Arial"/>
      <w:sz w:val="22"/>
    </w:rPr>
  </w:style>
  <w:style w:type="paragraph" w:styleId="WWTextoindependiente2">
    <w:name w:val="WW-Texto independiente 2"/>
    <w:basedOn w:val="Normal"/>
    <w:qFormat/>
    <w:pPr>
      <w:widowControl/>
      <w:tabs>
        <w:tab w:val="clear" w:pos="720"/>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jc w:val="both"/>
    </w:pPr>
    <w:rPr>
      <w:rFonts w:ascii="Arial" w:hAnsi="Arial"/>
      <w:b/>
      <w:i/>
      <w:sz w:val="24"/>
    </w:rPr>
  </w:style>
  <w:style w:type="paragraph" w:styleId="Listar">
    <w:name w:val="Listar"/>
    <w:basedOn w:val="Normal"/>
    <w:qFormat/>
    <w:pPr>
      <w:widowControl/>
      <w:jc w:val="both"/>
    </w:pPr>
    <w:rPr>
      <w:rFonts w:ascii="Arial Narrow" w:hAnsi="Arial Narrow"/>
      <w:sz w:val="22"/>
    </w:rPr>
  </w:style>
  <w:style w:type="paragraph" w:styleId="WWTtulo7">
    <w:name w:val="WW-Título 7"/>
    <w:basedOn w:val="Normal"/>
    <w:qFormat/>
    <w:pPr>
      <w:keepNext w:val="true"/>
      <w:widowControl/>
      <w:ind w:left="1296" w:right="0" w:hanging="1296"/>
      <w:jc w:val="center"/>
    </w:pPr>
    <w:rPr>
      <w:rFonts w:ascii="Arial" w:hAnsi="Arial"/>
      <w:b/>
      <w:sz w:val="22"/>
    </w:rPr>
  </w:style>
  <w:style w:type="paragraph" w:styleId="WWTtulo8">
    <w:name w:val="WW-Título 8"/>
    <w:basedOn w:val="Normal"/>
    <w:qFormat/>
    <w:pPr>
      <w:keepNext w:val="true"/>
      <w:widowControl/>
      <w:ind w:left="1440" w:right="0" w:hanging="1440"/>
      <w:jc w:val="center"/>
    </w:pPr>
    <w:rPr>
      <w:rFonts w:ascii="Arial" w:hAnsi="Arial"/>
      <w:b/>
      <w:sz w:val="24"/>
    </w:rPr>
  </w:style>
  <w:style w:type="paragraph" w:styleId="Xl27">
    <w:name w:val="xl27"/>
    <w:basedOn w:val="Normal"/>
    <w:qFormat/>
    <w:pPr>
      <w:widowControl/>
      <w:spacing w:beforeAutospacing="0" w:before="100" w:afterAutospacing="0" w:after="100"/>
      <w:jc w:val="center"/>
    </w:pPr>
    <w:rPr>
      <w:rFonts w:ascii="Arial" w:hAnsi="Arial"/>
      <w:b/>
      <w:sz w:val="16"/>
    </w:rPr>
  </w:style>
  <w:style w:type="paragraph" w:styleId="Xl31">
    <w:name w:val="xl31"/>
    <w:basedOn w:val="Normal"/>
    <w:qFormat/>
    <w:pPr>
      <w:widowControl/>
      <w:spacing w:beforeAutospacing="0" w:before="100" w:afterAutospacing="0" w:after="100"/>
      <w:jc w:val="center"/>
    </w:pPr>
    <w:rPr>
      <w:rFonts w:ascii="Arial" w:hAnsi="Arial"/>
      <w:sz w:val="16"/>
    </w:rPr>
  </w:style>
  <w:style w:type="paragraph" w:styleId="Xl32">
    <w:name w:val="xl32"/>
    <w:basedOn w:val="Normal"/>
    <w:qFormat/>
    <w:pPr>
      <w:widowControl/>
      <w:spacing w:beforeAutospacing="0" w:before="100" w:afterAutospacing="0" w:after="100"/>
    </w:pPr>
    <w:rPr>
      <w:rFonts w:ascii="Arial" w:hAnsi="Arial"/>
      <w:sz w:val="16"/>
    </w:rPr>
  </w:style>
  <w:style w:type="paragraph" w:styleId="Wdefaultparagraphstyle">
    <w:name w:val="wdefault-paragraph-style"/>
    <w:basedOn w:val="Normal1"/>
    <w:qFormat/>
    <w:pPr>
      <w:widowControl/>
    </w:pPr>
    <w:rPr>
      <w:rFonts w:ascii="Times New Roman" w:hAnsi="Times New Roman"/>
      <w:sz w:val="24"/>
    </w:rPr>
  </w:style>
  <w:style w:type="paragraph" w:styleId="Wwdefaultparagraphstyle">
    <w:name w:val="wwdefault-paragraph-style"/>
    <w:basedOn w:val="Wdefaultparagraphstyle"/>
    <w:qFormat/>
    <w:pPr>
      <w:widowControl/>
    </w:pPr>
    <w:rPr>
      <w:rFonts w:ascii="Times New Roman" w:hAnsi="Times New Roman"/>
      <w:sz w:val="24"/>
    </w:rPr>
  </w:style>
  <w:style w:type="paragraph" w:styleId="WwStandard">
    <w:name w:val="wwStandard"/>
    <w:basedOn w:val="Wwdefaultparagraphstyle"/>
    <w:qFormat/>
    <w:pPr>
      <w:widowControl/>
    </w:pPr>
    <w:rPr>
      <w:rFonts w:ascii="Arial1" w:hAnsi="Arial1"/>
      <w:sz w:val="24"/>
    </w:rPr>
  </w:style>
  <w:style w:type="paragraph" w:styleId="WwText5f205fbody">
    <w:name w:val="wwText_5f_20_5f_body"/>
    <w:basedOn w:val="WwStandard"/>
    <w:qFormat/>
    <w:pPr>
      <w:widowControl/>
      <w:jc w:val="both"/>
    </w:pPr>
    <w:rPr>
      <w:rFonts w:ascii="Times New Roman" w:hAnsi="Times New Roman"/>
      <w:sz w:val="26"/>
    </w:rPr>
  </w:style>
  <w:style w:type="paragraph" w:styleId="WwP15">
    <w:name w:val="wwP15"/>
    <w:basedOn w:val="WwText5f205fbody"/>
    <w:qFormat/>
    <w:pPr>
      <w:widowControl/>
      <w:jc w:val="both"/>
    </w:pPr>
    <w:rPr>
      <w:rFonts w:ascii="Arial1" w:hAnsi="Arial1"/>
      <w:sz w:val="24"/>
    </w:rPr>
  </w:style>
  <w:style w:type="paragraph" w:styleId="WP16">
    <w:name w:val="wP16"/>
    <w:basedOn w:val="WwP15"/>
    <w:qFormat/>
    <w:pPr>
      <w:widowControl/>
      <w:jc w:val="both"/>
    </w:pPr>
    <w:rPr>
      <w:rFonts w:ascii="Arial1" w:hAnsi="Arial1"/>
      <w:sz w:val="24"/>
    </w:rPr>
  </w:style>
  <w:style w:type="paragraph" w:styleId="WwP13">
    <w:name w:val="wwP13"/>
    <w:basedOn w:val="WwStandard"/>
    <w:qFormat/>
    <w:pPr>
      <w:widowControl/>
      <w:jc w:val="both"/>
    </w:pPr>
    <w:rPr>
      <w:rFonts w:ascii="Arial1" w:hAnsi="Arial1"/>
      <w:sz w:val="24"/>
    </w:rPr>
  </w:style>
  <w:style w:type="paragraph" w:styleId="WP1">
    <w:name w:val="wP1"/>
    <w:basedOn w:val="WwP13"/>
    <w:qFormat/>
    <w:pPr>
      <w:widowControl/>
      <w:jc w:val="both"/>
    </w:pPr>
    <w:rPr>
      <w:rFonts w:ascii="Arial1" w:hAnsi="Arial1"/>
      <w:sz w:val="24"/>
    </w:rPr>
  </w:style>
  <w:style w:type="paragraph" w:styleId="WwP8">
    <w:name w:val="wwP8"/>
    <w:basedOn w:val="WwStandard"/>
    <w:qFormat/>
    <w:pPr>
      <w:widowControl/>
      <w:jc w:val="both"/>
    </w:pPr>
    <w:rPr>
      <w:rFonts w:ascii="Arial1" w:hAnsi="Arial1"/>
      <w:sz w:val="24"/>
    </w:rPr>
  </w:style>
  <w:style w:type="paragraph" w:styleId="Textodebloque">
    <w:name w:val="Texto de bloque"/>
    <w:basedOn w:val="Normal"/>
    <w:qFormat/>
    <w:pPr>
      <w:widowControl/>
      <w:jc w:val="both"/>
    </w:pPr>
    <w:rPr>
      <w:rFonts w:ascii="Arial" w:hAnsi="Arial"/>
      <w:sz w:val="24"/>
    </w:rPr>
  </w:style>
  <w:style w:type="paragraph" w:styleId="WWPredeterminado1">
    <w:name w:val="WW-Predeterminado1"/>
    <w:basedOn w:val="Normal1"/>
    <w:qFormat/>
    <w:pPr>
      <w:widowControl/>
    </w:pPr>
    <w:rPr>
      <w:rFonts w:ascii="Verdana" w:hAnsi="Verdana"/>
      <w:sz w:val="24"/>
    </w:rPr>
  </w:style>
  <w:style w:type="paragraph" w:styleId="WWEncabezado11">
    <w:name w:val="WW-Encabezado 11"/>
    <w:basedOn w:val="WWPredeterminado1"/>
    <w:qFormat/>
    <w:pPr>
      <w:keepNext w:val="true"/>
      <w:widowControl/>
      <w:tabs>
        <w:tab w:val="clear" w:pos="720"/>
        <w:tab w:val="left" w:pos="432" w:leader="none"/>
      </w:tabs>
      <w:ind w:left="432" w:right="0" w:hanging="432"/>
    </w:pPr>
    <w:rPr>
      <w:rFonts w:ascii="Arial" w:hAnsi="Arial"/>
      <w:b/>
      <w:sz w:val="24"/>
    </w:rPr>
  </w:style>
  <w:style w:type="paragraph" w:styleId="WWEncabezado21">
    <w:name w:val="WW-Encabezado 21"/>
    <w:basedOn w:val="WWPredeterminado1"/>
    <w:qFormat/>
    <w:pPr>
      <w:keepNext w:val="true"/>
      <w:widowControl/>
      <w:ind w:left="576" w:right="0" w:hanging="576"/>
    </w:pPr>
    <w:rPr>
      <w:rFonts w:ascii="Arial" w:hAnsi="Arial"/>
      <w:b/>
      <w:sz w:val="24"/>
    </w:rPr>
  </w:style>
  <w:style w:type="paragraph" w:styleId="WWEncabezado3">
    <w:name w:val="WW-Encabezado 3"/>
    <w:basedOn w:val="WWPredeterminado1"/>
    <w:qFormat/>
    <w:pPr>
      <w:keepNext w:val="true"/>
      <w:widowControl/>
      <w:ind w:left="720" w:right="0" w:hanging="720"/>
      <w:jc w:val="both"/>
    </w:pPr>
    <w:rPr>
      <w:rFonts w:ascii="Verdana" w:hAnsi="Verdana"/>
      <w:i/>
      <w:sz w:val="24"/>
    </w:rPr>
  </w:style>
  <w:style w:type="paragraph" w:styleId="WWPredeterminado">
    <w:name w:val="WW-Predeterminado"/>
    <w:basedOn w:val="Normal1"/>
    <w:qFormat/>
    <w:pPr>
      <w:widowControl/>
    </w:pPr>
    <w:rPr>
      <w:rFonts w:ascii="Verdana" w:hAnsi="Verdana"/>
      <w:sz w:val="24"/>
    </w:rPr>
  </w:style>
  <w:style w:type="paragraph" w:styleId="WWCuerpodetexto1">
    <w:name w:val="WW-Cuerpo de texto1"/>
    <w:basedOn w:val="WWPredeterminado"/>
    <w:qFormat/>
    <w:pPr>
      <w:widowControl/>
      <w:jc w:val="both"/>
    </w:pPr>
    <w:rPr>
      <w:rFonts w:ascii="Verdana" w:hAnsi="Verdana"/>
      <w:b/>
      <w:sz w:val="24"/>
    </w:rPr>
  </w:style>
  <w:style w:type="paragraph" w:styleId="FreeForm">
    <w:name w:val="Free Form"/>
    <w:basedOn w:val="Normal1"/>
    <w:qFormat/>
    <w:pPr>
      <w:widowControl/>
    </w:pPr>
    <w:rPr>
      <w:rFonts w:ascii="Helvetica;Arial" w:hAnsi="Helvetica;Arial"/>
      <w:sz w:val="24"/>
    </w:rPr>
  </w:style>
  <w:style w:type="paragraph" w:styleId="HeaderFooter">
    <w:name w:val="Header &amp; Footer"/>
    <w:basedOn w:val="Normal1"/>
    <w:qFormat/>
    <w:pPr>
      <w:widowControl/>
      <w:tabs>
        <w:tab w:val="clear" w:pos="720"/>
        <w:tab w:val="right" w:pos="9632" w:leader="none"/>
      </w:tabs>
    </w:pPr>
    <w:rPr>
      <w:rFonts w:ascii="Helvetica;Arial" w:hAnsi="Helvetica;Arial"/>
      <w:sz w:val="20"/>
    </w:rPr>
  </w:style>
  <w:style w:type="paragraph" w:styleId="WWTextoindependiente21">
    <w:name w:val="WW-Texto independiente 21"/>
    <w:basedOn w:val="Normal"/>
    <w:qFormat/>
    <w:pPr>
      <w:widowControl/>
      <w:tabs>
        <w:tab w:val="clear" w:pos="720"/>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jc w:val="both"/>
    </w:pPr>
    <w:rPr>
      <w:rFonts w:ascii="Arial" w:hAnsi="Arial"/>
      <w:color w:val="000000"/>
      <w:sz w:val="22"/>
    </w:rPr>
  </w:style>
  <w:style w:type="paragraph" w:styleId="Estilpredeterminat">
    <w:name w:val="Estil predeterminat"/>
    <w:basedOn w:val="Normal1"/>
    <w:qFormat/>
    <w:pPr>
      <w:widowControl/>
    </w:pPr>
    <w:rPr>
      <w:rFonts w:ascii="Arial" w:hAnsi="Arial"/>
      <w:sz w:val="24"/>
    </w:rPr>
  </w:style>
  <w:style w:type="paragraph" w:styleId="WWTextoindependiente31">
    <w:name w:val="WW-Texto independiente 31"/>
    <w:basedOn w:val="Estilpredeterminat"/>
    <w:qFormat/>
    <w:pPr>
      <w:widowControl/>
      <w:jc w:val="both"/>
    </w:pPr>
    <w:rPr>
      <w:rFonts w:ascii="Calibri" w:hAnsi="Calibri"/>
      <w:sz w:val="24"/>
    </w:rPr>
  </w:style>
  <w:style w:type="paragraph" w:styleId="WWEstilopredeterminado1">
    <w:name w:val="WW-Estilo predeterminado1"/>
    <w:basedOn w:val="Normal1"/>
    <w:qFormat/>
    <w:pPr>
      <w:widowControl/>
    </w:pPr>
    <w:rPr>
      <w:rFonts w:ascii="Arial" w:hAnsi="Arial"/>
      <w:sz w:val="24"/>
    </w:rPr>
  </w:style>
  <w:style w:type="paragraph" w:styleId="EstilConsell">
    <w:name w:val="Estil Consell"/>
    <w:basedOn w:val="WWEstilopredeterminado1"/>
    <w:qFormat/>
    <w:pPr>
      <w:widowControl/>
      <w:jc w:val="both"/>
    </w:pPr>
    <w:rPr>
      <w:rFonts w:ascii="Arial" w:hAnsi="Arial"/>
      <w:sz w:val="22"/>
    </w:rPr>
  </w:style>
  <w:style w:type="paragraph" w:styleId="BODY">
    <w:name w:val="BODY"/>
    <w:basedOn w:val="Normal1"/>
    <w:qFormat/>
    <w:pPr>
      <w:widowControl/>
    </w:pPr>
    <w:rPr>
      <w:rFonts w:ascii="Arial" w:hAnsi="Arial"/>
      <w:sz w:val="24"/>
    </w:rPr>
  </w:style>
  <w:style w:type="paragraph" w:styleId="Textoindependientebt">
    <w:name w:val="Texto independiente.bt"/>
    <w:basedOn w:val="Normal"/>
    <w:qFormat/>
    <w:pPr>
      <w:widowControl/>
      <w:jc w:val="both"/>
    </w:pPr>
    <w:rPr>
      <w:rFonts w:ascii="Arial" w:hAnsi="Arial"/>
      <w:sz w:val="24"/>
    </w:rPr>
  </w:style>
  <w:style w:type="paragraph" w:styleId="WWEstilpredeterminat1">
    <w:name w:val="WW-Estil predeterminat1"/>
    <w:basedOn w:val="Normal1"/>
    <w:qFormat/>
    <w:pPr>
      <w:widowControl/>
    </w:pPr>
    <w:rPr>
      <w:rFonts w:ascii="Arial" w:hAnsi="Arial"/>
      <w:color w:val="000000"/>
      <w:sz w:val="24"/>
    </w:rPr>
  </w:style>
  <w:style w:type="paragraph" w:styleId="WWCosdeltext">
    <w:name w:val="WW-Cos del text"/>
    <w:basedOn w:val="Predeterminado"/>
    <w:qFormat/>
    <w:pPr>
      <w:widowControl/>
      <w:jc w:val="both"/>
    </w:pPr>
    <w:rPr>
      <w:rFonts w:ascii="Arial" w:hAnsi="Arial"/>
      <w:sz w:val="24"/>
    </w:rPr>
  </w:style>
  <w:style w:type="paragraph" w:styleId="WWPredeterminado1234">
    <w:name w:val="WW-Predeterminado1234"/>
    <w:basedOn w:val="Predeterminado"/>
    <w:qFormat/>
    <w:pPr>
      <w:widowControl/>
    </w:pPr>
    <w:rPr>
      <w:rFonts w:ascii="Arial" w:hAnsi="Arial"/>
      <w:sz w:val="24"/>
    </w:rPr>
  </w:style>
  <w:style w:type="paragraph" w:styleId="Textoindependientebt2">
    <w:name w:val="Texto independiente.bt2"/>
    <w:basedOn w:val="Predeterminado"/>
    <w:qFormat/>
    <w:pPr>
      <w:widowControl/>
    </w:pPr>
    <w:rPr>
      <w:rFonts w:ascii="Arial" w:hAnsi="Arial"/>
      <w:sz w:val="24"/>
    </w:rPr>
  </w:style>
  <w:style w:type="paragraph" w:styleId="WWPredeterminado111">
    <w:name w:val="WW-Predeterminado111"/>
    <w:basedOn w:val="Normal1"/>
    <w:qFormat/>
    <w:pPr>
      <w:widowControl/>
    </w:pPr>
    <w:rPr>
      <w:rFonts w:ascii="Times New Roman" w:hAnsi="Times New Roman"/>
      <w:sz w:val="20"/>
    </w:rPr>
  </w:style>
  <w:style w:type="paragraph" w:styleId="WWPredeterminado11">
    <w:name w:val="WW-Predeterminado11"/>
    <w:basedOn w:val="WWPredeterminado"/>
    <w:qFormat/>
    <w:pPr>
      <w:widowControl/>
    </w:pPr>
    <w:rPr>
      <w:rFonts w:ascii="Arial" w:hAnsi="Arial"/>
      <w:sz w:val="24"/>
    </w:rPr>
  </w:style>
  <w:style w:type="paragraph" w:styleId="WWPredeterminado12">
    <w:name w:val="WW-Predeterminado12"/>
    <w:basedOn w:val="Normal1"/>
    <w:qFormat/>
    <w:pPr>
      <w:widowControl/>
    </w:pPr>
    <w:rPr>
      <w:rFonts w:ascii="Times New Roman" w:hAnsi="Times New Roman"/>
      <w:sz w:val="20"/>
    </w:rPr>
  </w:style>
  <w:style w:type="paragraph" w:styleId="WWCuerpodetexto2">
    <w:name w:val="WW-Cuerpo de texto2"/>
    <w:basedOn w:val="WWPredeterminado12"/>
    <w:qFormat/>
    <w:pPr>
      <w:widowControl/>
      <w:jc w:val="both"/>
    </w:pPr>
    <w:rPr>
      <w:rFonts w:ascii="Times New Roman" w:hAnsi="Times New Roman"/>
      <w:sz w:val="24"/>
    </w:rPr>
  </w:style>
  <w:style w:type="paragraph" w:styleId="WWCuerpodetexto11">
    <w:name w:val="WW-Cuerpo de texto11"/>
    <w:basedOn w:val="WWPredeterminado12"/>
    <w:qFormat/>
    <w:pPr>
      <w:widowControl/>
      <w:jc w:val="both"/>
    </w:pPr>
    <w:rPr>
      <w:rFonts w:ascii="Times New Roman" w:hAnsi="Times New Roman"/>
      <w:sz w:val="20"/>
    </w:rPr>
  </w:style>
  <w:style w:type="paragraph" w:styleId="Sangra3detindependiente1">
    <w:name w:val="Sangría 3 de t. independiente1"/>
    <w:basedOn w:val="WWPredeterminado12"/>
    <w:qFormat/>
    <w:pPr>
      <w:widowControl/>
      <w:spacing w:lineRule="atLeast" w:line="240"/>
      <w:jc w:val="both"/>
    </w:pPr>
    <w:rPr>
      <w:rFonts w:ascii="Times New Roman" w:hAnsi="Times New Roman"/>
      <w:b/>
      <w:sz w:val="20"/>
    </w:rPr>
  </w:style>
  <w:style w:type="paragraph" w:styleId="WWPredeterminado1231">
    <w:name w:val="WW-Predeterminado1231"/>
    <w:basedOn w:val="Normal1"/>
    <w:qFormat/>
    <w:pPr>
      <w:widowControl/>
    </w:pPr>
    <w:rPr>
      <w:rFonts w:ascii="Times New Roman" w:hAnsi="Times New Roman"/>
      <w:color w:val="000000"/>
      <w:sz w:val="20"/>
    </w:rPr>
  </w:style>
  <w:style w:type="paragraph" w:styleId="WWPredeterminado123">
    <w:name w:val="WW-Predeterminado123"/>
    <w:basedOn w:val="Normal1"/>
    <w:qFormat/>
    <w:pPr>
      <w:widowControl/>
    </w:pPr>
    <w:rPr>
      <w:rFonts w:ascii="Times New Roman" w:hAnsi="Times New Roman"/>
      <w:sz w:val="20"/>
    </w:rPr>
  </w:style>
  <w:style w:type="paragraph" w:styleId="WWPredeterminado121">
    <w:name w:val="WW-Predeterminado121"/>
    <w:basedOn w:val="Normal1"/>
    <w:qFormat/>
    <w:pPr>
      <w:widowControl/>
    </w:pPr>
    <w:rPr>
      <w:rFonts w:ascii="Arial" w:hAnsi="Arial"/>
      <w:sz w:val="24"/>
    </w:rPr>
  </w:style>
  <w:style w:type="paragraph" w:styleId="WWPredeterminado12341">
    <w:name w:val="WW-Predeterminado12341"/>
    <w:basedOn w:val="Normal1"/>
    <w:qFormat/>
    <w:pPr>
      <w:widowControl/>
    </w:pPr>
    <w:rPr>
      <w:rFonts w:ascii="Times New Roman" w:hAnsi="Times New Roman"/>
      <w:sz w:val="20"/>
    </w:rPr>
  </w:style>
  <w:style w:type="paragraph" w:styleId="WWEstilopredeterminado11">
    <w:name w:val="WW-Estilo predeterminado11"/>
    <w:basedOn w:val="Normal1"/>
    <w:qFormat/>
    <w:pPr>
      <w:widowControl/>
      <w:ind w:left="227" w:right="227" w:hanging="0"/>
    </w:pPr>
    <w:rPr>
      <w:rFonts w:ascii="Times New Roman" w:hAnsi="Times New Roman"/>
      <w:sz w:val="20"/>
    </w:rPr>
  </w:style>
  <w:style w:type="paragraph" w:styleId="Standard">
    <w:name w:val="Standard"/>
    <w:basedOn w:val="Normal"/>
    <w:qFormat/>
    <w:pPr/>
    <w:rPr>
      <w:rFonts w:ascii="Liberation Serif;Times New Roma" w:hAnsi="Liberation Serif;Times New Roma"/>
      <w:lang w:val="es-ES" w:eastAsia="es-ES"/>
    </w:rPr>
  </w:style>
  <w:style w:type="paragraph" w:styleId="Textbody">
    <w:name w:val="Text body"/>
    <w:basedOn w:val="Standard"/>
    <w:qFormat/>
    <w:pPr>
      <w:spacing w:lineRule="auto" w:line="288" w:beforeAutospacing="0" w:before="0" w:afterAutospacing="0" w:after="140"/>
    </w:pPr>
    <w:rPr>
      <w:rFonts w:ascii="Liberation Serif;Times New Roma" w:hAnsi="Liberation Serif;Times New Roma"/>
      <w:lang w:val="es-ES" w:eastAsia="es-ES"/>
    </w:rPr>
  </w:style>
  <w:style w:type="paragraph" w:styleId="DocumentMap">
    <w:name w:val="Document Map"/>
    <w:qFormat/>
    <w:pPr>
      <w:keepNext w:val="false"/>
      <w:keepLines w:val="false"/>
      <w:pageBreakBefore w:val="false"/>
      <w:widowControl w:val="false"/>
      <w:shd w:val="clear" w:fill="auto"/>
      <w:suppressAutoHyphens w:val="true"/>
      <w:bidi w:val="0"/>
      <w:spacing w:lineRule="auto" w:line="240" w:beforeAutospacing="0" w:before="0" w:afterAutospacing="0" w:after="0"/>
      <w:ind w:left="0" w:right="0" w:hanging="0"/>
      <w:jc w:val="left"/>
    </w:pPr>
    <w:rPr>
      <w:rFonts w:ascii="Times New Roman" w:hAnsi="Times New Roman" w:eastAsia="Times New Roman" w:cs="Times New Roman"/>
      <w:b w:val="false"/>
      <w:i w:val="false"/>
      <w:caps w:val="false"/>
      <w:smallCaps w:val="false"/>
      <w:vanish w:val="false"/>
      <w:color w:val="000000"/>
      <w:kern w:val="0"/>
      <w:position w:val="0"/>
      <w:sz w:val="22"/>
      <w:sz w:val="22"/>
      <w:szCs w:val="24"/>
      <w:u w:val="none"/>
      <w:shd w:fill="auto" w:val="clear"/>
      <w:vertAlign w:val="baseline"/>
      <w:lang w:val="ca-ES" w:eastAsia="zh-CN" w:bidi="hi-IN"/>
    </w:rPr>
  </w:style>
  <w:style w:type="paragraph" w:styleId="TableSimple1">
    <w:name w:val="Table Simple 1"/>
    <w:basedOn w:val="DocumentMap"/>
    <w:qFormat/>
    <w:pPr/>
    <w:rPr>
      <w:rFonts w:ascii="Times New Roman" w:hAnsi="Times New Roman"/>
      <w:sz w:val="22"/>
    </w:rPr>
  </w:style>
  <w:style w:type="paragraph" w:styleId="ListParagraph">
    <w:name w:val="List Paragraph"/>
    <w:basedOn w:val="Normal"/>
    <w:qFormat/>
    <w:pPr>
      <w:suppressAutoHyphens w:val="false"/>
      <w:spacing w:lineRule="auto" w:line="276" w:before="0" w:after="160"/>
      <w:ind w:left="720" w:right="0" w:hanging="0"/>
      <w:contextualSpacing/>
    </w:pPr>
    <w:rPr>
      <w:rFonts w:ascii="Liberation Serif" w:hAnsi="Liberation Serif" w:eastAsia="" w:cs="Liberation Serif" w:eastAsiaTheme="minorEastAsia"/>
      <w:sz w:val="24"/>
    </w:rPr>
  </w:style>
  <w:style w:type="paragraph" w:styleId="Cuerpodetexto">
    <w:name w:val="Cuerpo de texto"/>
    <w:basedOn w:val="Normal"/>
    <w:qFormat/>
    <w:pPr>
      <w:suppressAutoHyphens w:val="false"/>
      <w:spacing w:lineRule="auto" w:line="276" w:before="0" w:after="140"/>
    </w:pPr>
    <w:rPr>
      <w:rFonts w:ascii="Liberation Serif" w:hAnsi="Liberation Serif" w:eastAsia="" w:cs="Liberation Serif" w:eastAsiaTheme="minorEastAsia"/>
      <w:sz w:val="24"/>
    </w:rPr>
  </w:style>
  <w:style w:type="table" w:default="1" w:styleId="T0">
    <w:name w:val="Normal Table"/>
    <w:tblPr>
      <w:tblCellMar>
        <w:top w:w="0" w:type="dxa"/>
        <w:left w:w="108" w:type="dxa"/>
        <w:bottom w:w="0" w:type="dxa"/>
        <w:right w:w="108" w:type="dxa"/>
      </w:tblCellMar>
    </w:tblPr>
  </w:style>
  <w:style w:type="table" w:styleId="T1">
    <w:name w:val="Table Simple 1"/>
    <w:basedOn w:val="T0"/>
    <w:tblPr>
      <w:tblBorders>
        <w:top w:val="single" w:color="000000" w:themeTint="0" w:sz="4" w:space="0"/>
        <w:left w:val="single" w:color="000000" w:themeTint="0" w:sz="4" w:space="0"/>
        <w:bottom w:val="single" w:color="000000" w:themeTint="0" w:sz="4" w:space="0"/>
        <w:right w:val="single" w:color="000000" w:themeTint="0" w:sz="4" w:space="0"/>
        <w:insideH w:val="single" w:color="000000" w:themeTint="0" w:sz="4" w:space="0"/>
        <w:insideV w:val="single" w:color="000000" w:themeTint="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er" Target="footer1.xml"/><Relationship Id="rId7" Type="http://schemas.openxmlformats.org/officeDocument/2006/relationships/theme" Target="theme/theme1.xml"/><Relationship Id="rId2" Type="http://schemas.openxmlformats.org/officeDocument/2006/relationships/header" Target="header1.xml"/><Relationship Id="rId1" Type="http://schemas.openxmlformats.org/officeDocument/2006/relationships/styles" Target="styles.xml"/><Relationship Id="rId6" Type="http://schemas.openxmlformats.org/officeDocument/2006/relationships/settings" Target="settings.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EB7992528387D4F80F35BDB5168F43F" ma:contentTypeVersion="12" ma:contentTypeDescription="Crear nuevo documento." ma:contentTypeScope="" ma:versionID="41743f6eb0a1dbe25e51c1f7177e1af0">
  <xsd:schema xmlns:xsd="http://www.w3.org/2001/XMLSchema" xmlns:xs="http://www.w3.org/2001/XMLSchema" xmlns:p="http://schemas.microsoft.com/office/2006/metadata/properties" xmlns:ns2="6763bd9b-28c1-4bf0-9577-e7ec72c1216a" xmlns:ns3="990f9c63-7927-409b-8526-617db91b7a89" targetNamespace="http://schemas.microsoft.com/office/2006/metadata/properties" ma:root="true" ma:fieldsID="68755afb5a46ad5d2d565d94fedb6e05" ns2:_="" ns3:_="">
    <xsd:import namespace="6763bd9b-28c1-4bf0-9577-e7ec72c1216a"/>
    <xsd:import namespace="990f9c63-7927-409b-8526-617db91b7a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3bd9b-28c1-4bf0-9577-e7ec72c121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2741c2e6-2d6e-4180-bab9-bf7178786de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0f9c63-7927-409b-8526-617db91b7a8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510fd2-747e-4f1e-8590-e0ada79b14a3}" ma:internalName="TaxCatchAll" ma:showField="CatchAllData" ma:web="990f9c63-7927-409b-8526-617db91b7a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90f9c63-7927-409b-8526-617db91b7a89" xsi:nil="true"/>
    <lcf76f155ced4ddcb4097134ff3c332f xmlns="6763bd9b-28c1-4bf0-9577-e7ec72c121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D35CBA-D83E-4425-99E7-011B8177B2FB}"/>
</file>

<file path=customXml/itemProps2.xml><?xml version="1.0" encoding="utf-8"?>
<ds:datastoreItem xmlns:ds="http://schemas.openxmlformats.org/officeDocument/2006/customXml" ds:itemID="{03B00F73-5346-4107-B352-09CEF32BCEB2}"/>
</file>

<file path=customXml/itemProps3.xml><?xml version="1.0" encoding="utf-8"?>
<ds:datastoreItem xmlns:ds="http://schemas.openxmlformats.org/officeDocument/2006/customXml" ds:itemID="{577B7408-2B0F-45DF-940D-5853E97DEC2E}"/>
</file>

<file path=docProps/app.xml><?xml version="1.0" encoding="utf-8"?>
<Properties xmlns="http://schemas.openxmlformats.org/officeDocument/2006/extended-properties" xmlns:vt="http://schemas.openxmlformats.org/officeDocument/2006/docPropsVTypes">
  <Template/>
  <TotalTime>6</TotalTime>
  <Application>LibreOffice/7.1.7.2$Windows_X86_64 LibreOffice_project/c6a4e3954236145e2acb0b65f68614365aeee33f</Application>
  <AppVersion>15.0000</AppVersion>
  <Pages>3</Pages>
  <Words>870</Words>
  <Characters>4560</Characters>
  <CharactersWithSpaces>5417</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ucim0192</dc:creator>
  <dc:description/>
  <cp:lastModifiedBy/>
  <cp:revision>3</cp:revision>
  <dcterms:created xsi:type="dcterms:W3CDTF">2026-07-24T12:39:27Z</dcterms:created>
  <dcterms:modified xsi:type="dcterms:W3CDTF">2026-08-05T12:16:50Z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0x0101001EB7992528387D4F80F35BDB5168F43F</vt:lpwstr>
  </property>
</Properties>
</file>